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1DDD" w14:textId="3C4766CE" w:rsidR="00E81C12" w:rsidRDefault="00E81C12" w:rsidP="00E81C12">
      <w:pPr>
        <w:jc w:val="center"/>
      </w:pPr>
      <w:r>
        <w:rPr>
          <w:rFonts w:ascii="Montserrat ExtraBold" w:hAnsi="Montserrat ExtraBold"/>
          <w:noProof/>
          <w:color w:val="222222"/>
          <w:sz w:val="56"/>
        </w:rPr>
        <w:drawing>
          <wp:inline distT="0" distB="0" distL="0" distR="0" wp14:anchorId="5347B26A" wp14:editId="378870C0">
            <wp:extent cx="5104800" cy="3402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4800" cy="3402000"/>
                    </a:xfrm>
                    <a:prstGeom prst="rect">
                      <a:avLst/>
                    </a:prstGeom>
                  </pic:spPr>
                </pic:pic>
              </a:graphicData>
            </a:graphic>
          </wp:inline>
        </w:drawing>
      </w:r>
    </w:p>
    <w:p w14:paraId="6E0AC1BD" w14:textId="77E27FC7" w:rsidR="00E81C12" w:rsidRDefault="00E81C12" w:rsidP="00E81C12">
      <w:pPr>
        <w:jc w:val="center"/>
      </w:pPr>
      <w:r w:rsidRPr="00E81C12">
        <w:rPr>
          <w:b/>
          <w:noProof/>
          <w:sz w:val="32"/>
        </w:rPr>
        <mc:AlternateContent>
          <mc:Choice Requires="wps">
            <w:drawing>
              <wp:anchor distT="45720" distB="45720" distL="114300" distR="114300" simplePos="0" relativeHeight="251658241" behindDoc="0" locked="1" layoutInCell="1" allowOverlap="1" wp14:anchorId="1606B9B4" wp14:editId="42208D63">
                <wp:simplePos x="0" y="0"/>
                <wp:positionH relativeFrom="column">
                  <wp:posOffset>-530225</wp:posOffset>
                </wp:positionH>
                <wp:positionV relativeFrom="paragraph">
                  <wp:posOffset>564448</wp:posOffset>
                </wp:positionV>
                <wp:extent cx="6883200" cy="2594609"/>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200" cy="2594609"/>
                        </a:xfrm>
                        <a:prstGeom prst="rect">
                          <a:avLst/>
                        </a:prstGeom>
                        <a:noFill/>
                        <a:ln w="9525">
                          <a:noFill/>
                          <a:miter lim="800000"/>
                          <a:headEnd/>
                          <a:tailEnd/>
                        </a:ln>
                      </wps:spPr>
                      <wps:txbx>
                        <w:txbxContent>
                          <w:p w14:paraId="13F8A6E1" w14:textId="229EEA7C" w:rsidR="002F2DC4" w:rsidRPr="00D24C2F" w:rsidRDefault="002F2DC4" w:rsidP="00554C2C">
                            <w:pPr>
                              <w:jc w:val="center"/>
                              <w:rPr>
                                <w:rFonts w:ascii="Montserrat ExtraBold" w:hAnsi="Montserrat ExtraBold"/>
                                <w:b/>
                                <w:noProof/>
                                <w:color w:val="194C9F"/>
                                <w:sz w:val="72"/>
                                <w:szCs w:val="72"/>
                              </w:rPr>
                            </w:pPr>
                            <w:r w:rsidRPr="00D24C2F">
                              <w:rPr>
                                <w:rFonts w:ascii="Montserrat ExtraBold" w:hAnsi="Montserrat ExtraBold"/>
                                <w:b/>
                                <w:noProof/>
                                <w:color w:val="000000" w:themeColor="text1"/>
                                <w:sz w:val="72"/>
                                <w:szCs w:val="72"/>
                              </w:rPr>
                              <w:t>Safeguarding</w:t>
                            </w:r>
                            <w:r w:rsidRPr="00D24C2F">
                              <w:rPr>
                                <w:rFonts w:ascii="Montserrat ExtraBold" w:hAnsi="Montserrat ExtraBold"/>
                                <w:b/>
                                <w:noProof/>
                                <w:color w:val="194C9F"/>
                                <w:sz w:val="72"/>
                                <w:szCs w:val="72"/>
                              </w:rPr>
                              <w:t xml:space="preserve">  </w:t>
                            </w:r>
                          </w:p>
                          <w:p w14:paraId="2E6DB459" w14:textId="00F53DE0" w:rsidR="002F2DC4" w:rsidRPr="00D24C2F" w:rsidRDefault="002F2DC4" w:rsidP="00554C2C">
                            <w:pPr>
                              <w:jc w:val="center"/>
                              <w:rPr>
                                <w:rFonts w:ascii="Montserrat ExtraBold" w:hAnsi="Montserrat ExtraBold"/>
                                <w:b/>
                                <w:noProof/>
                                <w:color w:val="000000" w:themeColor="text1"/>
                                <w:sz w:val="56"/>
                              </w:rPr>
                            </w:pPr>
                            <w:r w:rsidRPr="00D24C2F">
                              <w:rPr>
                                <w:rFonts w:ascii="Montserrat ExtraBold" w:hAnsi="Montserrat ExtraBold"/>
                                <w:b/>
                                <w:noProof/>
                                <w:color w:val="000000" w:themeColor="text1"/>
                                <w:sz w:val="56"/>
                              </w:rPr>
                              <w:t>Developing policy and procedures</w:t>
                            </w:r>
                          </w:p>
                          <w:p w14:paraId="110DB624" w14:textId="499929A1" w:rsidR="002F2DC4" w:rsidRPr="00D24C2F" w:rsidRDefault="002F2DC4" w:rsidP="00554C2C">
                            <w:pPr>
                              <w:jc w:val="center"/>
                              <w:rPr>
                                <w:rFonts w:ascii="Montserrat" w:hAnsi="Montserrat"/>
                                <w:b/>
                                <w:color w:val="000000" w:themeColor="text1"/>
                                <w:sz w:val="28"/>
                                <w:szCs w:val="28"/>
                              </w:rPr>
                            </w:pPr>
                            <w:r w:rsidRPr="00D24C2F">
                              <w:rPr>
                                <w:rFonts w:ascii="Montserrat ExtraBold" w:hAnsi="Montserrat ExtraBold"/>
                                <w:b/>
                                <w:noProof/>
                                <w:color w:val="000000" w:themeColor="text1"/>
                                <w:sz w:val="28"/>
                                <w:szCs w:val="28"/>
                              </w:rPr>
                              <w:t>For organisations working with children and vu</w:t>
                            </w:r>
                            <w:r>
                              <w:rPr>
                                <w:rFonts w:ascii="Montserrat ExtraBold" w:hAnsi="Montserrat ExtraBold"/>
                                <w:b/>
                                <w:noProof/>
                                <w:color w:val="000000" w:themeColor="text1"/>
                                <w:sz w:val="28"/>
                                <w:szCs w:val="28"/>
                              </w:rPr>
                              <w:t>l</w:t>
                            </w:r>
                            <w:r w:rsidRPr="00D24C2F">
                              <w:rPr>
                                <w:rFonts w:ascii="Montserrat ExtraBold" w:hAnsi="Montserrat ExtraBold"/>
                                <w:b/>
                                <w:noProof/>
                                <w:color w:val="000000" w:themeColor="text1"/>
                                <w:sz w:val="28"/>
                                <w:szCs w:val="28"/>
                              </w:rPr>
                              <w:t>nerable adults</w:t>
                            </w:r>
                            <w:r w:rsidRPr="00D24C2F">
                              <w:rPr>
                                <w:rFonts w:ascii="Montserrat" w:hAnsi="Montserrat"/>
                                <w:b/>
                                <w:color w:val="000000" w:themeColor="text1"/>
                                <w:sz w:val="28"/>
                                <w:szCs w:val="28"/>
                              </w:rPr>
                              <w:t xml:space="preserve"> </w:t>
                            </w:r>
                          </w:p>
                          <w:p w14:paraId="6439CEED" w14:textId="77777777" w:rsidR="002F2DC4" w:rsidRPr="00554C2C" w:rsidRDefault="002F2DC4" w:rsidP="00554C2C">
                            <w:pPr>
                              <w:jc w:val="center"/>
                              <w:rPr>
                                <w:rFonts w:ascii="Montserrat" w:hAnsi="Montserrat"/>
                                <w:b/>
                                <w:sz w:val="5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6B9B4" id="_x0000_t202" coordsize="21600,21600" o:spt="202" path="m,l,21600r21600,l21600,xe">
                <v:stroke joinstyle="miter"/>
                <v:path gradientshapeok="t" o:connecttype="rect"/>
              </v:shapetype>
              <v:shape id="Text Box 2" o:spid="_x0000_s1026" type="#_x0000_t202" style="position:absolute;left:0;text-align:left;margin-left:-41.75pt;margin-top:44.45pt;width:542pt;height:204.3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" filled="f" stroked="f">
                <v:textbox style="mso-fit-shape-to-text:t">
                  <w:txbxContent>
                    <w:p w14:paraId="13F8A6E1" w14:textId="229EEA7C" w:rsidR="002F2DC4" w:rsidRPr="00D24C2F" w:rsidRDefault="002F2DC4" w:rsidP="00554C2C">
                      <w:pPr>
                        <w:jc w:val="center"/>
                        <w:rPr>
                          <w:rFonts w:ascii="Montserrat ExtraBold" w:hAnsi="Montserrat ExtraBold"/>
                          <w:b/>
                          <w:noProof/>
                          <w:color w:val="194C9F"/>
                          <w:sz w:val="72"/>
                          <w:szCs w:val="72"/>
                        </w:rPr>
                      </w:pPr>
                      <w:r w:rsidRPr="00D24C2F">
                        <w:rPr>
                          <w:rFonts w:ascii="Montserrat ExtraBold" w:hAnsi="Montserrat ExtraBold"/>
                          <w:b/>
                          <w:noProof/>
                          <w:color w:val="000000" w:themeColor="text1"/>
                          <w:sz w:val="72"/>
                          <w:szCs w:val="72"/>
                        </w:rPr>
                        <w:t>Safeguarding</w:t>
                      </w:r>
                      <w:r w:rsidRPr="00D24C2F">
                        <w:rPr>
                          <w:rFonts w:ascii="Montserrat ExtraBold" w:hAnsi="Montserrat ExtraBold"/>
                          <w:b/>
                          <w:noProof/>
                          <w:color w:val="194C9F"/>
                          <w:sz w:val="72"/>
                          <w:szCs w:val="72"/>
                        </w:rPr>
                        <w:t xml:space="preserve">  </w:t>
                      </w:r>
                    </w:p>
                    <w:p w14:paraId="2E6DB459" w14:textId="00F53DE0" w:rsidR="002F2DC4" w:rsidRPr="00D24C2F" w:rsidRDefault="002F2DC4" w:rsidP="00554C2C">
                      <w:pPr>
                        <w:jc w:val="center"/>
                        <w:rPr>
                          <w:rFonts w:ascii="Montserrat ExtraBold" w:hAnsi="Montserrat ExtraBold"/>
                          <w:b/>
                          <w:noProof/>
                          <w:color w:val="000000" w:themeColor="text1"/>
                          <w:sz w:val="56"/>
                        </w:rPr>
                      </w:pPr>
                      <w:r w:rsidRPr="00D24C2F">
                        <w:rPr>
                          <w:rFonts w:ascii="Montserrat ExtraBold" w:hAnsi="Montserrat ExtraBold"/>
                          <w:b/>
                          <w:noProof/>
                          <w:color w:val="000000" w:themeColor="text1"/>
                          <w:sz w:val="56"/>
                        </w:rPr>
                        <w:t>Developing policy and procedures</w:t>
                      </w:r>
                    </w:p>
                    <w:p w14:paraId="110DB624" w14:textId="499929A1" w:rsidR="002F2DC4" w:rsidRPr="00D24C2F" w:rsidRDefault="002F2DC4" w:rsidP="00554C2C">
                      <w:pPr>
                        <w:jc w:val="center"/>
                        <w:rPr>
                          <w:rFonts w:ascii="Montserrat" w:hAnsi="Montserrat"/>
                          <w:b/>
                          <w:color w:val="000000" w:themeColor="text1"/>
                          <w:sz w:val="28"/>
                          <w:szCs w:val="28"/>
                        </w:rPr>
                      </w:pPr>
                      <w:r w:rsidRPr="00D24C2F">
                        <w:rPr>
                          <w:rFonts w:ascii="Montserrat ExtraBold" w:hAnsi="Montserrat ExtraBold"/>
                          <w:b/>
                          <w:noProof/>
                          <w:color w:val="000000" w:themeColor="text1"/>
                          <w:sz w:val="28"/>
                          <w:szCs w:val="28"/>
                        </w:rPr>
                        <w:t>For organisations working with children and vu</w:t>
                      </w:r>
                      <w:r>
                        <w:rPr>
                          <w:rFonts w:ascii="Montserrat ExtraBold" w:hAnsi="Montserrat ExtraBold"/>
                          <w:b/>
                          <w:noProof/>
                          <w:color w:val="000000" w:themeColor="text1"/>
                          <w:sz w:val="28"/>
                          <w:szCs w:val="28"/>
                        </w:rPr>
                        <w:t>l</w:t>
                      </w:r>
                      <w:r w:rsidRPr="00D24C2F">
                        <w:rPr>
                          <w:rFonts w:ascii="Montserrat ExtraBold" w:hAnsi="Montserrat ExtraBold"/>
                          <w:b/>
                          <w:noProof/>
                          <w:color w:val="000000" w:themeColor="text1"/>
                          <w:sz w:val="28"/>
                          <w:szCs w:val="28"/>
                        </w:rPr>
                        <w:t>nerable adults</w:t>
                      </w:r>
                      <w:r w:rsidRPr="00D24C2F">
                        <w:rPr>
                          <w:rFonts w:ascii="Montserrat" w:hAnsi="Montserrat"/>
                          <w:b/>
                          <w:color w:val="000000" w:themeColor="text1"/>
                          <w:sz w:val="28"/>
                          <w:szCs w:val="28"/>
                        </w:rPr>
                        <w:t xml:space="preserve"> </w:t>
                      </w:r>
                    </w:p>
                    <w:p w14:paraId="6439CEED" w14:textId="77777777" w:rsidR="002F2DC4" w:rsidRPr="00554C2C" w:rsidRDefault="002F2DC4" w:rsidP="00554C2C">
                      <w:pPr>
                        <w:jc w:val="center"/>
                        <w:rPr>
                          <w:rFonts w:ascii="Montserrat" w:hAnsi="Montserrat"/>
                          <w:b/>
                          <w:sz w:val="52"/>
                        </w:rPr>
                      </w:pPr>
                    </w:p>
                  </w:txbxContent>
                </v:textbox>
                <w10:wrap type="square"/>
                <w10:anchorlock/>
              </v:shape>
            </w:pict>
          </mc:Fallback>
        </mc:AlternateContent>
      </w:r>
    </w:p>
    <w:p w14:paraId="6026CC33" w14:textId="2C4CBB9F" w:rsidR="00E81C12" w:rsidRDefault="00115420" w:rsidP="00E81C12">
      <w:pPr>
        <w:jc w:val="center"/>
        <w:rPr>
          <w:rFonts w:ascii="Montserrat" w:hAnsi="Montserrat"/>
          <w:sz w:val="40"/>
        </w:rPr>
      </w:pPr>
      <w:r w:rsidRPr="00E81C12">
        <w:rPr>
          <w:rFonts w:ascii="Montserrat" w:hAnsi="Montserrat"/>
          <w:noProof/>
          <w:color w:val="222222"/>
          <w:sz w:val="160"/>
        </w:rPr>
        <mc:AlternateContent>
          <mc:Choice Requires="wps">
            <w:drawing>
              <wp:anchor distT="0" distB="0" distL="114300" distR="114300" simplePos="0" relativeHeight="251658240" behindDoc="1" locked="0" layoutInCell="1" allowOverlap="1" wp14:anchorId="6516C291" wp14:editId="23960352">
                <wp:simplePos x="0" y="0"/>
                <wp:positionH relativeFrom="column">
                  <wp:posOffset>-1397000</wp:posOffset>
                </wp:positionH>
                <wp:positionV relativeFrom="page">
                  <wp:posOffset>7378700</wp:posOffset>
                </wp:positionV>
                <wp:extent cx="8229600" cy="3305175"/>
                <wp:effectExtent l="0" t="0" r="0" b="9525"/>
                <wp:wrapNone/>
                <wp:docPr id="3" name="Rectangle 3"/>
                <wp:cNvGraphicFramePr/>
                <a:graphic xmlns:a="http://schemas.openxmlformats.org/drawingml/2006/main">
                  <a:graphicData uri="http://schemas.microsoft.com/office/word/2010/wordprocessingShape">
                    <wps:wsp>
                      <wps:cNvSpPr/>
                      <wps:spPr>
                        <a:xfrm>
                          <a:off x="0" y="0"/>
                          <a:ext cx="8229600" cy="3305175"/>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DA862" id="Rectangle 3" o:spid="_x0000_s1026" style="position:absolute;margin-left:-110pt;margin-top:581pt;width:9in;height:26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" fillcolor="#fcbd3a" stroked="f" strokeweight="1pt">
                <w10:wrap anchory="page"/>
              </v:rect>
            </w:pict>
          </mc:Fallback>
        </mc:AlternateContent>
      </w:r>
      <w:r w:rsidR="004A44D1">
        <w:rPr>
          <w:rFonts w:ascii="Montserrat" w:hAnsi="Montserrat"/>
          <w:noProof/>
          <w:color w:val="222222"/>
          <w:sz w:val="160"/>
        </w:rPr>
        <mc:AlternateContent>
          <mc:Choice Requires="wps">
            <w:drawing>
              <wp:anchor distT="0" distB="0" distL="114300" distR="114300" simplePos="0" relativeHeight="251809803" behindDoc="0" locked="0" layoutInCell="1" allowOverlap="1" wp14:anchorId="3074A250" wp14:editId="1E03FC72">
                <wp:simplePos x="0" y="0"/>
                <wp:positionH relativeFrom="column">
                  <wp:posOffset>-904461</wp:posOffset>
                </wp:positionH>
                <wp:positionV relativeFrom="paragraph">
                  <wp:posOffset>3055620</wp:posOffset>
                </wp:positionV>
                <wp:extent cx="7553739" cy="427465"/>
                <wp:effectExtent l="0" t="0" r="9525" b="0"/>
                <wp:wrapNone/>
                <wp:docPr id="242" name="Rectangle 242"/>
                <wp:cNvGraphicFramePr/>
                <a:graphic xmlns:a="http://schemas.openxmlformats.org/drawingml/2006/main">
                  <a:graphicData uri="http://schemas.microsoft.com/office/word/2010/wordprocessingShape">
                    <wps:wsp>
                      <wps:cNvSpPr/>
                      <wps:spPr>
                        <a:xfrm>
                          <a:off x="0" y="0"/>
                          <a:ext cx="7553739" cy="427465"/>
                        </a:xfrm>
                        <a:prstGeom prst="rect">
                          <a:avLst/>
                        </a:prstGeom>
                        <a:solidFill>
                          <a:srgbClr val="EB44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4D233" id="Rectangle 242" o:spid="_x0000_s1026" style="position:absolute;margin-left:-71.2pt;margin-top:240.6pt;width:594.8pt;height:33.65pt;z-index:2518098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" fillcolor="#eb4480" stroked="f" strokeweight="1pt"/>
            </w:pict>
          </mc:Fallback>
        </mc:AlternateContent>
      </w:r>
      <w:r w:rsidR="004A44D1" w:rsidRPr="00731CA2">
        <w:rPr>
          <w:rFonts w:ascii="Montserrat" w:hAnsi="Montserrat"/>
          <w:noProof/>
          <w:sz w:val="40"/>
        </w:rPr>
        <mc:AlternateContent>
          <mc:Choice Requires="wps">
            <w:drawing>
              <wp:anchor distT="45720" distB="45720" distL="114300" distR="114300" simplePos="0" relativeHeight="251808779" behindDoc="0" locked="1" layoutInCell="1" allowOverlap="1" wp14:anchorId="32C58E65" wp14:editId="75DCED4C">
                <wp:simplePos x="0" y="0"/>
                <wp:positionH relativeFrom="page">
                  <wp:align>left</wp:align>
                </wp:positionH>
                <wp:positionV relativeFrom="paragraph">
                  <wp:posOffset>2480586</wp:posOffset>
                </wp:positionV>
                <wp:extent cx="7488000" cy="1004400"/>
                <wp:effectExtent l="0" t="0" r="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8000" cy="1004400"/>
                        </a:xfrm>
                        <a:prstGeom prst="rect">
                          <a:avLst/>
                        </a:prstGeom>
                        <a:noFill/>
                        <a:ln w="9525">
                          <a:noFill/>
                          <a:miter lim="800000"/>
                          <a:headEnd/>
                          <a:tailEnd/>
                        </a:ln>
                      </wps:spPr>
                      <wps:txbx>
                        <w:txbxContent>
                          <w:p w14:paraId="35376F51" w14:textId="77777777" w:rsidR="002F2DC4" w:rsidRPr="00A84E09" w:rsidRDefault="002F2DC4" w:rsidP="004A44D1">
                            <w:pPr>
                              <w:jc w:val="center"/>
                              <w:rPr>
                                <w:rFonts w:ascii="Montserrat" w:hAnsi="Montserrat"/>
                                <w:b/>
                                <w:sz w:val="44"/>
                              </w:rPr>
                            </w:pPr>
                            <w:r>
                              <w:rPr>
                                <w:rFonts w:ascii="Montserrat" w:hAnsi="Montserrat"/>
                                <w:b/>
                                <w:sz w:val="36"/>
                              </w:rPr>
                              <w:t>LGBT+ Futures Programme Workbook</w:t>
                            </w:r>
                          </w:p>
                          <w:p w14:paraId="2AB655A9" w14:textId="77777777" w:rsidR="002F2DC4" w:rsidRDefault="002F2DC4" w:rsidP="004A44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58E65" id="_x0000_s1027" type="#_x0000_t202" style="position:absolute;left:0;text-align:left;margin-left:0;margin-top:195.3pt;width:589.6pt;height:79.1pt;z-index:251808779;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" filled="f" stroked="f">
                <v:textbox>
                  <w:txbxContent>
                    <w:p w14:paraId="35376F51" w14:textId="77777777" w:rsidR="002F2DC4" w:rsidRPr="00A84E09" w:rsidRDefault="002F2DC4" w:rsidP="004A44D1">
                      <w:pPr>
                        <w:jc w:val="center"/>
                        <w:rPr>
                          <w:rFonts w:ascii="Montserrat" w:hAnsi="Montserrat"/>
                          <w:b/>
                          <w:sz w:val="44"/>
                        </w:rPr>
                      </w:pPr>
                      <w:r>
                        <w:rPr>
                          <w:rFonts w:ascii="Montserrat" w:hAnsi="Montserrat"/>
                          <w:b/>
                          <w:sz w:val="36"/>
                        </w:rPr>
                        <w:t>LGBT+ Futures Programme Workbook</w:t>
                      </w:r>
                    </w:p>
                    <w:p w14:paraId="2AB655A9" w14:textId="77777777" w:rsidR="002F2DC4" w:rsidRDefault="002F2DC4" w:rsidP="004A44D1"/>
                  </w:txbxContent>
                </v:textbox>
                <w10:wrap type="square" anchorx="page"/>
                <w10:anchorlock/>
              </v:shape>
            </w:pict>
          </mc:Fallback>
        </mc:AlternateContent>
      </w:r>
    </w:p>
    <w:p w14:paraId="46292F5C" w14:textId="3138B2E8" w:rsidR="00E81C12" w:rsidRDefault="00E81C12" w:rsidP="00E81C12"/>
    <w:p w14:paraId="76EADAEA" w14:textId="683B8F22" w:rsidR="00E81C12" w:rsidRDefault="00E81C12" w:rsidP="00E81C12"/>
    <w:p w14:paraId="03E9F1A5" w14:textId="3E1B0A0F" w:rsidR="00E81C12" w:rsidRDefault="00E81C12" w:rsidP="00E81C12"/>
    <w:p w14:paraId="1C6AE479" w14:textId="5349CBA8" w:rsidR="00E81C12" w:rsidRDefault="00E81C12" w:rsidP="00E81C12"/>
    <w:p w14:paraId="5E63C22D" w14:textId="5F1F25AF" w:rsidR="00E81C12" w:rsidRDefault="00E81C12" w:rsidP="00E81C12"/>
    <w:p w14:paraId="5DD9045F" w14:textId="2D4234F9" w:rsidR="00E81C12" w:rsidRDefault="00E81C12" w:rsidP="00E81C12"/>
    <w:p w14:paraId="5D6AC668" w14:textId="142D2278" w:rsidR="00E81C12" w:rsidRDefault="00E81C12" w:rsidP="00E81C12"/>
    <w:p w14:paraId="18155EF9" w14:textId="1AF88E63" w:rsidR="00E81C12" w:rsidRDefault="00E81C12" w:rsidP="00E81C12"/>
    <w:p w14:paraId="15DB0A6C" w14:textId="77777777" w:rsidR="00FB42B3" w:rsidRDefault="00FB42B3" w:rsidP="00E81C12">
      <w:pPr>
        <w:rPr>
          <w:szCs w:val="24"/>
        </w:rPr>
      </w:pPr>
    </w:p>
    <w:p w14:paraId="16636B34" w14:textId="77777777" w:rsidR="00FB42B3" w:rsidRDefault="00FB42B3" w:rsidP="00E81C12">
      <w:pPr>
        <w:rPr>
          <w:szCs w:val="24"/>
        </w:rPr>
      </w:pPr>
    </w:p>
    <w:p w14:paraId="68E6D33A" w14:textId="0F2B9798" w:rsidR="00E81C12" w:rsidRPr="00EE563A" w:rsidRDefault="00FF1D09" w:rsidP="00E81C12">
      <w:pPr>
        <w:rPr>
          <w:szCs w:val="24"/>
        </w:rPr>
      </w:pPr>
      <w:r w:rsidRPr="00EE563A">
        <w:rPr>
          <w:szCs w:val="24"/>
        </w:rPr>
        <w:lastRenderedPageBreak/>
        <w:t>As part of the LGBT+ Futures Fund Programme</w:t>
      </w:r>
      <w:r w:rsidR="003D57A1" w:rsidRPr="00EE563A">
        <w:rPr>
          <w:szCs w:val="24"/>
        </w:rPr>
        <w:t>,</w:t>
      </w:r>
      <w:r w:rsidRPr="00EE563A">
        <w:rPr>
          <w:szCs w:val="24"/>
        </w:rPr>
        <w:t xml:space="preserve"> Consortium and its partners are delivering a range of learning and skills development opportunities. </w:t>
      </w:r>
    </w:p>
    <w:p w14:paraId="40EAC327" w14:textId="77777777" w:rsidR="00FF1D09" w:rsidRPr="00EE563A" w:rsidRDefault="00FF1D09" w:rsidP="00E81C12">
      <w:pPr>
        <w:rPr>
          <w:szCs w:val="24"/>
        </w:rPr>
      </w:pPr>
    </w:p>
    <w:p w14:paraId="6F412A8F" w14:textId="0B4DC0D1" w:rsidR="00FF1D09" w:rsidRPr="00EE563A" w:rsidRDefault="00FF1D09" w:rsidP="00E81C12">
      <w:pPr>
        <w:rPr>
          <w:szCs w:val="24"/>
        </w:rPr>
      </w:pPr>
      <w:r w:rsidRPr="00EE563A">
        <w:rPr>
          <w:szCs w:val="24"/>
        </w:rPr>
        <w:t xml:space="preserve">These online toolkits are designed for LGBT+ Groups and organisations to work through with key volunteers, staff or Trustees to develop key policies, procedures, plans and management techniques. </w:t>
      </w:r>
    </w:p>
    <w:p w14:paraId="29319D84" w14:textId="094D95F9" w:rsidR="00FF1D09" w:rsidRPr="00EE563A" w:rsidRDefault="00FF1D09" w:rsidP="00E81C12">
      <w:pPr>
        <w:rPr>
          <w:szCs w:val="24"/>
        </w:rPr>
      </w:pPr>
    </w:p>
    <w:p w14:paraId="007F2D07" w14:textId="65EF3147" w:rsidR="00FF1D09" w:rsidRPr="00EE563A" w:rsidRDefault="00FF1D09" w:rsidP="00E81C12">
      <w:pPr>
        <w:rPr>
          <w:szCs w:val="24"/>
        </w:rPr>
      </w:pPr>
      <w:r w:rsidRPr="00EE563A">
        <w:rPr>
          <w:szCs w:val="24"/>
        </w:rPr>
        <w:t>As you work through the toolkit you will see</w:t>
      </w:r>
      <w:r w:rsidR="005C5BA3" w:rsidRPr="00EE563A">
        <w:rPr>
          <w:szCs w:val="24"/>
        </w:rPr>
        <w:t xml:space="preserve"> a range of</w:t>
      </w:r>
      <w:r w:rsidRPr="00EE563A">
        <w:rPr>
          <w:b/>
          <w:szCs w:val="24"/>
        </w:rPr>
        <w:t xml:space="preserve"> icons </w:t>
      </w:r>
      <w:r w:rsidRPr="00EE563A">
        <w:rPr>
          <w:szCs w:val="24"/>
        </w:rPr>
        <w:t>which are designed to alert you to addition</w:t>
      </w:r>
      <w:r w:rsidR="00295F1B" w:rsidRPr="00EE563A">
        <w:rPr>
          <w:szCs w:val="24"/>
        </w:rPr>
        <w:t>al</w:t>
      </w:r>
      <w:r w:rsidRPr="00EE563A">
        <w:rPr>
          <w:szCs w:val="24"/>
        </w:rPr>
        <w:t xml:space="preserve"> information and support at the appropriate time. </w:t>
      </w:r>
    </w:p>
    <w:p w14:paraId="26DEDF4C" w14:textId="2EA07142" w:rsidR="00784CDB" w:rsidRDefault="00576501" w:rsidP="00E81C12">
      <w:r w:rsidRPr="00794B9F">
        <w:rPr>
          <w:rFonts w:ascii="Montserrat ExtraBold" w:hAnsi="Montserrat ExtraBold"/>
          <w:b/>
          <w:noProof/>
          <w:color w:val="194C9F"/>
          <w:sz w:val="32"/>
        </w:rPr>
        <w:drawing>
          <wp:anchor distT="0" distB="0" distL="114300" distR="114300" simplePos="0" relativeHeight="251817995" behindDoc="0" locked="1" layoutInCell="1" allowOverlap="1" wp14:anchorId="7B677149" wp14:editId="2CFD127A">
            <wp:simplePos x="0" y="0"/>
            <wp:positionH relativeFrom="margin">
              <wp:align>left</wp:align>
            </wp:positionH>
            <wp:positionV relativeFrom="paragraph">
              <wp:posOffset>4217035</wp:posOffset>
            </wp:positionV>
            <wp:extent cx="734400" cy="748800"/>
            <wp:effectExtent l="0" t="0" r="8890" b="0"/>
            <wp:wrapThrough wrapText="bothSides">
              <wp:wrapPolygon edited="0">
                <wp:start x="6166" y="0"/>
                <wp:lineTo x="0" y="3847"/>
                <wp:lineTo x="0" y="14290"/>
                <wp:lineTo x="1121" y="17588"/>
                <wp:lineTo x="5606" y="20885"/>
                <wp:lineTo x="6166" y="20885"/>
                <wp:lineTo x="15135" y="20885"/>
                <wp:lineTo x="15696" y="20885"/>
                <wp:lineTo x="20180" y="17588"/>
                <wp:lineTo x="21301" y="14290"/>
                <wp:lineTo x="21301" y="3847"/>
                <wp:lineTo x="15135" y="0"/>
                <wp:lineTo x="6166"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4400" cy="748800"/>
                    </a:xfrm>
                    <a:prstGeom prst="rect">
                      <a:avLst/>
                    </a:prstGeom>
                  </pic:spPr>
                </pic:pic>
              </a:graphicData>
            </a:graphic>
            <wp14:sizeRelH relativeFrom="page">
              <wp14:pctWidth>0</wp14:pctWidth>
            </wp14:sizeRelH>
            <wp14:sizeRelV relativeFrom="page">
              <wp14:pctHeight>0</wp14:pctHeight>
            </wp14:sizeRelV>
          </wp:anchor>
        </w:drawing>
      </w:r>
      <w:r w:rsidR="00FB06E0" w:rsidRPr="00FB06E0">
        <w:rPr>
          <w:noProof/>
        </w:rPr>
        <mc:AlternateContent>
          <mc:Choice Requires="wps">
            <w:drawing>
              <wp:anchor distT="45720" distB="45720" distL="114300" distR="114300" simplePos="0" relativeHeight="251833355" behindDoc="0" locked="1" layoutInCell="1" allowOverlap="1" wp14:anchorId="48D928DF" wp14:editId="46C8986B">
                <wp:simplePos x="0" y="0"/>
                <wp:positionH relativeFrom="column">
                  <wp:posOffset>812800</wp:posOffset>
                </wp:positionH>
                <wp:positionV relativeFrom="paragraph">
                  <wp:posOffset>3441700</wp:posOffset>
                </wp:positionV>
                <wp:extent cx="4622400" cy="658800"/>
                <wp:effectExtent l="0" t="0" r="6985" b="825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400" cy="658800"/>
                        </a:xfrm>
                        <a:prstGeom prst="rect">
                          <a:avLst/>
                        </a:prstGeom>
                        <a:solidFill>
                          <a:srgbClr val="FFFFFF"/>
                        </a:solidFill>
                        <a:ln w="9525">
                          <a:noFill/>
                          <a:miter lim="800000"/>
                          <a:headEnd/>
                          <a:tailEnd/>
                        </a:ln>
                      </wps:spPr>
                      <wps:txbx>
                        <w:txbxContent>
                          <w:p w14:paraId="25670914" w14:textId="77777777" w:rsidR="002F2DC4" w:rsidRPr="00A06FE2" w:rsidRDefault="002F2DC4" w:rsidP="00FB06E0">
                            <w:pPr>
                              <w:rPr>
                                <w:sz w:val="28"/>
                              </w:rPr>
                            </w:pPr>
                            <w:r>
                              <w:rPr>
                                <w:b/>
                                <w:sz w:val="28"/>
                              </w:rPr>
                              <w:t>Important Information:</w:t>
                            </w:r>
                            <w:r w:rsidRPr="00387469">
                              <w:rPr>
                                <w:sz w:val="28"/>
                              </w:rPr>
                              <w:t xml:space="preserve"> don’t </w:t>
                            </w:r>
                            <w:r>
                              <w:rPr>
                                <w:sz w:val="28"/>
                              </w:rPr>
                              <w:t xml:space="preserve">be tempted to </w:t>
                            </w:r>
                            <w:r w:rsidRPr="00387469">
                              <w:rPr>
                                <w:sz w:val="28"/>
                              </w:rPr>
                              <w:t xml:space="preserve">skip </w:t>
                            </w:r>
                            <w:r>
                              <w:rPr>
                                <w:sz w:val="28"/>
                              </w:rPr>
                              <w:t>a</w:t>
                            </w:r>
                            <w:r w:rsidRPr="00387469">
                              <w:rPr>
                                <w:sz w:val="28"/>
                              </w:rPr>
                              <w:t xml:space="preserve"> section</w:t>
                            </w:r>
                            <w:r>
                              <w:rPr>
                                <w:sz w:val="28"/>
                              </w:rPr>
                              <w:t xml:space="preserve"> with this icon next to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928DF" id="_x0000_s1028" type="#_x0000_t202" style="position:absolute;margin-left:64pt;margin-top:271pt;width:363.95pt;height:51.85pt;z-index:2518333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" stroked="f">
                <v:textbox>
                  <w:txbxContent>
                    <w:p w14:paraId="25670914" w14:textId="77777777" w:rsidR="002F2DC4" w:rsidRPr="00A06FE2" w:rsidRDefault="002F2DC4" w:rsidP="00FB06E0">
                      <w:pPr>
                        <w:rPr>
                          <w:sz w:val="28"/>
                        </w:rPr>
                      </w:pPr>
                      <w:r>
                        <w:rPr>
                          <w:b/>
                          <w:sz w:val="28"/>
                        </w:rPr>
                        <w:t>Important Information:</w:t>
                      </w:r>
                      <w:r w:rsidRPr="00387469">
                        <w:rPr>
                          <w:sz w:val="28"/>
                        </w:rPr>
                        <w:t xml:space="preserve"> don’t </w:t>
                      </w:r>
                      <w:r>
                        <w:rPr>
                          <w:sz w:val="28"/>
                        </w:rPr>
                        <w:t xml:space="preserve">be tempted to </w:t>
                      </w:r>
                      <w:r w:rsidRPr="00387469">
                        <w:rPr>
                          <w:sz w:val="28"/>
                        </w:rPr>
                        <w:t xml:space="preserve">skip </w:t>
                      </w:r>
                      <w:r>
                        <w:rPr>
                          <w:sz w:val="28"/>
                        </w:rPr>
                        <w:t>a</w:t>
                      </w:r>
                      <w:r w:rsidRPr="00387469">
                        <w:rPr>
                          <w:sz w:val="28"/>
                        </w:rPr>
                        <w:t xml:space="preserve"> section</w:t>
                      </w:r>
                      <w:r>
                        <w:rPr>
                          <w:sz w:val="28"/>
                        </w:rPr>
                        <w:t xml:space="preserve"> with this icon next to it. </w:t>
                      </w:r>
                    </w:p>
                  </w:txbxContent>
                </v:textbox>
                <w10:wrap type="square"/>
                <w10:anchorlock/>
              </v:shape>
            </w:pict>
          </mc:Fallback>
        </mc:AlternateContent>
      </w:r>
      <w:r w:rsidR="00FB06E0" w:rsidRPr="00FB06E0">
        <w:rPr>
          <w:noProof/>
        </w:rPr>
        <mc:AlternateContent>
          <mc:Choice Requires="wps">
            <w:drawing>
              <wp:anchor distT="45720" distB="45720" distL="114300" distR="114300" simplePos="0" relativeHeight="251829259" behindDoc="0" locked="1" layoutInCell="1" allowOverlap="1" wp14:anchorId="77D723E7" wp14:editId="2CBE0D02">
                <wp:simplePos x="0" y="0"/>
                <wp:positionH relativeFrom="column">
                  <wp:posOffset>787400</wp:posOffset>
                </wp:positionH>
                <wp:positionV relativeFrom="paragraph">
                  <wp:posOffset>2603500</wp:posOffset>
                </wp:positionV>
                <wp:extent cx="4622400" cy="608400"/>
                <wp:effectExtent l="0" t="0" r="6985" b="12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400" cy="608400"/>
                        </a:xfrm>
                        <a:prstGeom prst="rect">
                          <a:avLst/>
                        </a:prstGeom>
                        <a:solidFill>
                          <a:srgbClr val="FFFFFF"/>
                        </a:solidFill>
                        <a:ln w="9525">
                          <a:noFill/>
                          <a:miter lim="800000"/>
                          <a:headEnd/>
                          <a:tailEnd/>
                        </a:ln>
                      </wps:spPr>
                      <wps:txbx>
                        <w:txbxContent>
                          <w:p w14:paraId="203A47CC" w14:textId="77777777" w:rsidR="002F2DC4" w:rsidRPr="00A06FE2" w:rsidRDefault="002F2DC4" w:rsidP="00FB06E0">
                            <w:pPr>
                              <w:rPr>
                                <w:sz w:val="28"/>
                              </w:rPr>
                            </w:pPr>
                            <w:r w:rsidRPr="00EF28DF">
                              <w:rPr>
                                <w:b/>
                                <w:sz w:val="28"/>
                              </w:rPr>
                              <w:t xml:space="preserve">Additional Support Available: </w:t>
                            </w:r>
                            <w:r>
                              <w:rPr>
                                <w:sz w:val="28"/>
                              </w:rPr>
                              <w:t xml:space="preserve">Email us if you need more support or information on a topic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723E7" id="_x0000_s1029" type="#_x0000_t202" style="position:absolute;margin-left:62pt;margin-top:205pt;width:363.95pt;height:47.9pt;z-index:251829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" stroked="f">
                <v:textbox>
                  <w:txbxContent>
                    <w:p w14:paraId="203A47CC" w14:textId="77777777" w:rsidR="002F2DC4" w:rsidRPr="00A06FE2" w:rsidRDefault="002F2DC4" w:rsidP="00FB06E0">
                      <w:pPr>
                        <w:rPr>
                          <w:sz w:val="28"/>
                        </w:rPr>
                      </w:pPr>
                      <w:r w:rsidRPr="00EF28DF">
                        <w:rPr>
                          <w:b/>
                          <w:sz w:val="28"/>
                        </w:rPr>
                        <w:t xml:space="preserve">Additional Support Available: </w:t>
                      </w:r>
                      <w:r>
                        <w:rPr>
                          <w:sz w:val="28"/>
                        </w:rPr>
                        <w:t xml:space="preserve">Email us if you need more support or information on a topic </w:t>
                      </w:r>
                    </w:p>
                  </w:txbxContent>
                </v:textbox>
                <w10:wrap type="square"/>
                <w10:anchorlock/>
              </v:shape>
            </w:pict>
          </mc:Fallback>
        </mc:AlternateContent>
      </w:r>
      <w:r w:rsidR="00FB06E0" w:rsidRPr="00FB06E0">
        <w:rPr>
          <w:noProof/>
        </w:rPr>
        <mc:AlternateContent>
          <mc:Choice Requires="wps">
            <w:drawing>
              <wp:anchor distT="45720" distB="45720" distL="114300" distR="114300" simplePos="0" relativeHeight="251830283" behindDoc="0" locked="1" layoutInCell="1" allowOverlap="1" wp14:anchorId="162BDCAB" wp14:editId="3E1DE89B">
                <wp:simplePos x="0" y="0"/>
                <wp:positionH relativeFrom="column">
                  <wp:posOffset>787400</wp:posOffset>
                </wp:positionH>
                <wp:positionV relativeFrom="paragraph">
                  <wp:posOffset>198120</wp:posOffset>
                </wp:positionV>
                <wp:extent cx="4622400" cy="658800"/>
                <wp:effectExtent l="0" t="0" r="6985" b="825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400" cy="658800"/>
                        </a:xfrm>
                        <a:prstGeom prst="rect">
                          <a:avLst/>
                        </a:prstGeom>
                        <a:solidFill>
                          <a:srgbClr val="FFFFFF"/>
                        </a:solidFill>
                        <a:ln w="9525">
                          <a:noFill/>
                          <a:miter lim="800000"/>
                          <a:headEnd/>
                          <a:tailEnd/>
                        </a:ln>
                      </wps:spPr>
                      <wps:txbx>
                        <w:txbxContent>
                          <w:p w14:paraId="76E117A0" w14:textId="77777777" w:rsidR="002F2DC4" w:rsidRPr="00A06FE2" w:rsidRDefault="002F2DC4" w:rsidP="00FB06E0">
                            <w:pPr>
                              <w:rPr>
                                <w:sz w:val="28"/>
                              </w:rPr>
                            </w:pPr>
                            <w:r w:rsidRPr="00EF28DF">
                              <w:rPr>
                                <w:b/>
                                <w:sz w:val="28"/>
                              </w:rPr>
                              <w:t>Group Activity:</w:t>
                            </w:r>
                            <w:r>
                              <w:rPr>
                                <w:sz w:val="28"/>
                              </w:rPr>
                              <w:t xml:space="preserve"> Get your volunteers, colleagues or Trustees involved in this part of the toolkit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BDCAB" id="_x0000_s1030" type="#_x0000_t202" style="position:absolute;margin-left:62pt;margin-top:15.6pt;width:363.95pt;height:51.85pt;z-index:2518302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" stroked="f">
                <v:textbox>
                  <w:txbxContent>
                    <w:p w14:paraId="76E117A0" w14:textId="77777777" w:rsidR="002F2DC4" w:rsidRPr="00A06FE2" w:rsidRDefault="002F2DC4" w:rsidP="00FB06E0">
                      <w:pPr>
                        <w:rPr>
                          <w:sz w:val="28"/>
                        </w:rPr>
                      </w:pPr>
                      <w:r w:rsidRPr="00EF28DF">
                        <w:rPr>
                          <w:b/>
                          <w:sz w:val="28"/>
                        </w:rPr>
                        <w:t>Group Activity:</w:t>
                      </w:r>
                      <w:r>
                        <w:rPr>
                          <w:sz w:val="28"/>
                        </w:rPr>
                        <w:t xml:space="preserve"> Get your volunteers, colleagues or Trustees involved in this part of the toolkit  </w:t>
                      </w:r>
                    </w:p>
                  </w:txbxContent>
                </v:textbox>
                <w10:wrap type="square"/>
                <w10:anchorlock/>
              </v:shape>
            </w:pict>
          </mc:Fallback>
        </mc:AlternateContent>
      </w:r>
      <w:r w:rsidR="00FB06E0" w:rsidRPr="00FB06E0">
        <w:rPr>
          <w:noProof/>
        </w:rPr>
        <mc:AlternateContent>
          <mc:Choice Requires="wps">
            <w:drawing>
              <wp:anchor distT="45720" distB="45720" distL="114300" distR="114300" simplePos="0" relativeHeight="251831307" behindDoc="0" locked="1" layoutInCell="1" allowOverlap="1" wp14:anchorId="16743FCD" wp14:editId="4111B032">
                <wp:simplePos x="0" y="0"/>
                <wp:positionH relativeFrom="column">
                  <wp:posOffset>788670</wp:posOffset>
                </wp:positionH>
                <wp:positionV relativeFrom="paragraph">
                  <wp:posOffset>929005</wp:posOffset>
                </wp:positionV>
                <wp:extent cx="4622400" cy="838800"/>
                <wp:effectExtent l="0" t="0" r="6985"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400" cy="838800"/>
                        </a:xfrm>
                        <a:prstGeom prst="rect">
                          <a:avLst/>
                        </a:prstGeom>
                        <a:solidFill>
                          <a:srgbClr val="FFFFFF"/>
                        </a:solidFill>
                        <a:ln w="9525">
                          <a:noFill/>
                          <a:miter lim="800000"/>
                          <a:headEnd/>
                          <a:tailEnd/>
                        </a:ln>
                      </wps:spPr>
                      <wps:txbx>
                        <w:txbxContent>
                          <w:p w14:paraId="34545002" w14:textId="77777777" w:rsidR="002F2DC4" w:rsidRDefault="002F2DC4" w:rsidP="00FB06E0">
                            <w:pPr>
                              <w:rPr>
                                <w:sz w:val="28"/>
                              </w:rPr>
                            </w:pPr>
                            <w:r w:rsidRPr="00EF28DF">
                              <w:rPr>
                                <w:b/>
                                <w:sz w:val="28"/>
                              </w:rPr>
                              <w:t xml:space="preserve">Additional Resources Available: </w:t>
                            </w:r>
                            <w:r>
                              <w:rPr>
                                <w:sz w:val="28"/>
                              </w:rPr>
                              <w:t xml:space="preserve">Click on the icon to take you to a resource to find out more information the topic </w:t>
                            </w:r>
                          </w:p>
                          <w:p w14:paraId="218E325F" w14:textId="77777777" w:rsidR="002F2DC4" w:rsidRPr="00A06FE2" w:rsidRDefault="002F2DC4" w:rsidP="00FB06E0">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43FCD" id="_x0000_s1031" type="#_x0000_t202" style="position:absolute;margin-left:62.1pt;margin-top:73.15pt;width:363.95pt;height:66.05pt;z-index:2518313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" stroked="f">
                <v:textbox>
                  <w:txbxContent>
                    <w:p w14:paraId="34545002" w14:textId="77777777" w:rsidR="002F2DC4" w:rsidRDefault="002F2DC4" w:rsidP="00FB06E0">
                      <w:pPr>
                        <w:rPr>
                          <w:sz w:val="28"/>
                        </w:rPr>
                      </w:pPr>
                      <w:r w:rsidRPr="00EF28DF">
                        <w:rPr>
                          <w:b/>
                          <w:sz w:val="28"/>
                        </w:rPr>
                        <w:t xml:space="preserve">Additional Resources Available: </w:t>
                      </w:r>
                      <w:r>
                        <w:rPr>
                          <w:sz w:val="28"/>
                        </w:rPr>
                        <w:t xml:space="preserve">Click on the icon to take you to a resource to find out more information the topic </w:t>
                      </w:r>
                    </w:p>
                    <w:p w14:paraId="218E325F" w14:textId="77777777" w:rsidR="002F2DC4" w:rsidRPr="00A06FE2" w:rsidRDefault="002F2DC4" w:rsidP="00FB06E0">
                      <w:pPr>
                        <w:rPr>
                          <w:sz w:val="28"/>
                        </w:rPr>
                      </w:pPr>
                    </w:p>
                  </w:txbxContent>
                </v:textbox>
                <w10:wrap type="square"/>
                <w10:anchorlock/>
              </v:shape>
            </w:pict>
          </mc:Fallback>
        </mc:AlternateContent>
      </w:r>
      <w:r w:rsidR="00FB06E0" w:rsidRPr="00FB06E0">
        <w:rPr>
          <w:noProof/>
        </w:rPr>
        <mc:AlternateContent>
          <mc:Choice Requires="wps">
            <w:drawing>
              <wp:anchor distT="45720" distB="45720" distL="114300" distR="114300" simplePos="0" relativeHeight="251832331" behindDoc="0" locked="1" layoutInCell="1" allowOverlap="1" wp14:anchorId="6053F570" wp14:editId="6D48750A">
                <wp:simplePos x="0" y="0"/>
                <wp:positionH relativeFrom="column">
                  <wp:posOffset>788670</wp:posOffset>
                </wp:positionH>
                <wp:positionV relativeFrom="paragraph">
                  <wp:posOffset>1801495</wp:posOffset>
                </wp:positionV>
                <wp:extent cx="4622400" cy="838800"/>
                <wp:effectExtent l="0" t="0" r="698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400" cy="838800"/>
                        </a:xfrm>
                        <a:prstGeom prst="rect">
                          <a:avLst/>
                        </a:prstGeom>
                        <a:solidFill>
                          <a:srgbClr val="FFFFFF"/>
                        </a:solidFill>
                        <a:ln w="9525">
                          <a:noFill/>
                          <a:miter lim="800000"/>
                          <a:headEnd/>
                          <a:tailEnd/>
                        </a:ln>
                      </wps:spPr>
                      <wps:txbx>
                        <w:txbxContent>
                          <w:p w14:paraId="672F3196" w14:textId="77777777" w:rsidR="002F2DC4" w:rsidRDefault="002F2DC4" w:rsidP="00FB06E0">
                            <w:pPr>
                              <w:rPr>
                                <w:sz w:val="28"/>
                              </w:rPr>
                            </w:pPr>
                            <w:r w:rsidRPr="00EF28DF">
                              <w:rPr>
                                <w:b/>
                                <w:sz w:val="28"/>
                              </w:rPr>
                              <w:t>Webinar Available</w:t>
                            </w:r>
                            <w:r>
                              <w:rPr>
                                <w:sz w:val="28"/>
                              </w:rPr>
                              <w:t xml:space="preserve">. Click on the icon to find a recorded webinar on the topic you are learning about </w:t>
                            </w:r>
                          </w:p>
                          <w:p w14:paraId="188E47D9" w14:textId="77777777" w:rsidR="002F2DC4" w:rsidRPr="00A06FE2" w:rsidRDefault="002F2DC4" w:rsidP="00FB06E0">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3F570" id="_x0000_s1032" type="#_x0000_t202" style="position:absolute;margin-left:62.1pt;margin-top:141.85pt;width:363.95pt;height:66.05pt;z-index:25183233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" stroked="f">
                <v:textbox>
                  <w:txbxContent>
                    <w:p w14:paraId="672F3196" w14:textId="77777777" w:rsidR="002F2DC4" w:rsidRDefault="002F2DC4" w:rsidP="00FB06E0">
                      <w:pPr>
                        <w:rPr>
                          <w:sz w:val="28"/>
                        </w:rPr>
                      </w:pPr>
                      <w:r w:rsidRPr="00EF28DF">
                        <w:rPr>
                          <w:b/>
                          <w:sz w:val="28"/>
                        </w:rPr>
                        <w:t>Webinar Available</w:t>
                      </w:r>
                      <w:r>
                        <w:rPr>
                          <w:sz w:val="28"/>
                        </w:rPr>
                        <w:t xml:space="preserve">. Click on the icon to find a recorded webinar on the topic you are learning about </w:t>
                      </w:r>
                    </w:p>
                    <w:p w14:paraId="188E47D9" w14:textId="77777777" w:rsidR="002F2DC4" w:rsidRPr="00A06FE2" w:rsidRDefault="002F2DC4" w:rsidP="00FB06E0">
                      <w:pPr>
                        <w:rPr>
                          <w:sz w:val="28"/>
                        </w:rPr>
                      </w:pPr>
                    </w:p>
                  </w:txbxContent>
                </v:textbox>
                <w10:wrap type="square"/>
                <w10:anchorlock/>
              </v:shape>
            </w:pict>
          </mc:Fallback>
        </mc:AlternateContent>
      </w:r>
      <w:r w:rsidR="00FB06E0" w:rsidRPr="00FB06E0">
        <w:rPr>
          <w:noProof/>
        </w:rPr>
        <mc:AlternateContent>
          <mc:Choice Requires="wps">
            <w:drawing>
              <wp:anchor distT="45720" distB="45720" distL="114300" distR="114300" simplePos="0" relativeHeight="251834379" behindDoc="0" locked="1" layoutInCell="1" allowOverlap="1" wp14:anchorId="36C0717F" wp14:editId="03BA8FEA">
                <wp:simplePos x="0" y="0"/>
                <wp:positionH relativeFrom="column">
                  <wp:posOffset>806450</wp:posOffset>
                </wp:positionH>
                <wp:positionV relativeFrom="paragraph">
                  <wp:posOffset>4273550</wp:posOffset>
                </wp:positionV>
                <wp:extent cx="4622400" cy="864000"/>
                <wp:effectExtent l="0" t="0" r="6985" b="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400" cy="864000"/>
                        </a:xfrm>
                        <a:prstGeom prst="rect">
                          <a:avLst/>
                        </a:prstGeom>
                        <a:solidFill>
                          <a:srgbClr val="FFFFFF"/>
                        </a:solidFill>
                        <a:ln w="9525">
                          <a:noFill/>
                          <a:miter lim="800000"/>
                          <a:headEnd/>
                          <a:tailEnd/>
                        </a:ln>
                      </wps:spPr>
                      <wps:txbx>
                        <w:txbxContent>
                          <w:p w14:paraId="7CD41569" w14:textId="77777777" w:rsidR="002F2DC4" w:rsidRPr="00A06FE2" w:rsidRDefault="002F2DC4" w:rsidP="00FB06E0">
                            <w:pPr>
                              <w:rPr>
                                <w:sz w:val="28"/>
                              </w:rPr>
                            </w:pPr>
                            <w:r>
                              <w:rPr>
                                <w:b/>
                                <w:sz w:val="28"/>
                              </w:rPr>
                              <w:t xml:space="preserve">External Link or Resource: </w:t>
                            </w:r>
                            <w:r w:rsidRPr="000316D3">
                              <w:rPr>
                                <w:bCs/>
                                <w:sz w:val="28"/>
                              </w:rPr>
                              <w:t xml:space="preserve">clicking on this icon will take you to an external resource or webpage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0717F" id="_x0000_s1033" type="#_x0000_t202" style="position:absolute;margin-left:63.5pt;margin-top:336.5pt;width:363.95pt;height:68.05pt;z-index:2518343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" stroked="f">
                <v:textbox>
                  <w:txbxContent>
                    <w:p w14:paraId="7CD41569" w14:textId="77777777" w:rsidR="002F2DC4" w:rsidRPr="00A06FE2" w:rsidRDefault="002F2DC4" w:rsidP="00FB06E0">
                      <w:pPr>
                        <w:rPr>
                          <w:sz w:val="28"/>
                        </w:rPr>
                      </w:pPr>
                      <w:r>
                        <w:rPr>
                          <w:b/>
                          <w:sz w:val="28"/>
                        </w:rPr>
                        <w:t xml:space="preserve">External Link or Resource: </w:t>
                      </w:r>
                      <w:r w:rsidRPr="000316D3">
                        <w:rPr>
                          <w:bCs/>
                          <w:sz w:val="28"/>
                        </w:rPr>
                        <w:t xml:space="preserve">clicking on this icon will take you to an external resource or webpage  </w:t>
                      </w:r>
                    </w:p>
                  </w:txbxContent>
                </v:textbox>
                <w10:wrap type="square"/>
                <w10:anchorlock/>
              </v:shape>
            </w:pict>
          </mc:Fallback>
        </mc:AlternateContent>
      </w:r>
      <w:r w:rsidR="00FF1D09">
        <w:t xml:space="preserve">                 </w:t>
      </w:r>
      <w:r w:rsidR="007E5E35" w:rsidRPr="007E5E35">
        <w:rPr>
          <w:noProof/>
        </w:rPr>
        <w:drawing>
          <wp:anchor distT="0" distB="0" distL="114300" distR="114300" simplePos="0" relativeHeight="251815947" behindDoc="0" locked="1" layoutInCell="1" allowOverlap="1" wp14:anchorId="270149F6" wp14:editId="1205C0A0">
            <wp:simplePos x="0" y="0"/>
            <wp:positionH relativeFrom="margin">
              <wp:posOffset>6985</wp:posOffset>
            </wp:positionH>
            <wp:positionV relativeFrom="paragraph">
              <wp:posOffset>3371215</wp:posOffset>
            </wp:positionV>
            <wp:extent cx="896400" cy="748800"/>
            <wp:effectExtent l="0" t="0" r="0" b="0"/>
            <wp:wrapThrough wrapText="bothSides">
              <wp:wrapPolygon edited="0">
                <wp:start x="5052" y="0"/>
                <wp:lineTo x="0" y="3298"/>
                <wp:lineTo x="0" y="14290"/>
                <wp:lineTo x="918" y="17588"/>
                <wp:lineTo x="4592" y="20885"/>
                <wp:lineTo x="5052" y="20885"/>
                <wp:lineTo x="11940" y="20885"/>
                <wp:lineTo x="12400" y="20885"/>
                <wp:lineTo x="16533" y="17588"/>
                <wp:lineTo x="18829" y="7695"/>
                <wp:lineTo x="14237" y="1099"/>
                <wp:lineTo x="11940" y="0"/>
                <wp:lineTo x="5052" y="0"/>
              </wp:wrapPolygon>
            </wp:wrapThrough>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porta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6400" cy="748800"/>
                    </a:xfrm>
                    <a:prstGeom prst="rect">
                      <a:avLst/>
                    </a:prstGeom>
                  </pic:spPr>
                </pic:pic>
              </a:graphicData>
            </a:graphic>
            <wp14:sizeRelH relativeFrom="page">
              <wp14:pctWidth>0</wp14:pctWidth>
            </wp14:sizeRelH>
            <wp14:sizeRelV relativeFrom="page">
              <wp14:pctHeight>0</wp14:pctHeight>
            </wp14:sizeRelV>
          </wp:anchor>
        </w:drawing>
      </w:r>
      <w:r w:rsidR="007E5E35" w:rsidRPr="007E5E35">
        <w:rPr>
          <w:noProof/>
        </w:rPr>
        <w:drawing>
          <wp:anchor distT="0" distB="0" distL="114300" distR="114300" simplePos="0" relativeHeight="251814923" behindDoc="0" locked="1" layoutInCell="1" allowOverlap="1" wp14:anchorId="0040EEFB" wp14:editId="1C714931">
            <wp:simplePos x="0" y="0"/>
            <wp:positionH relativeFrom="margin">
              <wp:posOffset>6985</wp:posOffset>
            </wp:positionH>
            <wp:positionV relativeFrom="paragraph">
              <wp:posOffset>996950</wp:posOffset>
            </wp:positionV>
            <wp:extent cx="716400" cy="730800"/>
            <wp:effectExtent l="0" t="0" r="7620" b="0"/>
            <wp:wrapThrough wrapText="bothSides">
              <wp:wrapPolygon edited="0">
                <wp:start x="6319" y="0"/>
                <wp:lineTo x="0" y="2817"/>
                <wp:lineTo x="0" y="14650"/>
                <wp:lineTo x="1723" y="18031"/>
                <wp:lineTo x="5745" y="20849"/>
                <wp:lineTo x="6319" y="20849"/>
                <wp:lineTo x="14936" y="20849"/>
                <wp:lineTo x="15511" y="20849"/>
                <wp:lineTo x="19532" y="18031"/>
                <wp:lineTo x="21255" y="14650"/>
                <wp:lineTo x="21255" y="2817"/>
                <wp:lineTo x="14936" y="0"/>
                <wp:lineTo x="6319"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ource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6400" cy="730800"/>
                    </a:xfrm>
                    <a:prstGeom prst="rect">
                      <a:avLst/>
                    </a:prstGeom>
                  </pic:spPr>
                </pic:pic>
              </a:graphicData>
            </a:graphic>
            <wp14:sizeRelH relativeFrom="page">
              <wp14:pctWidth>0</wp14:pctWidth>
            </wp14:sizeRelH>
            <wp14:sizeRelV relativeFrom="page">
              <wp14:pctHeight>0</wp14:pctHeight>
            </wp14:sizeRelV>
          </wp:anchor>
        </w:drawing>
      </w:r>
      <w:r w:rsidR="007E5E35" w:rsidRPr="007E5E35">
        <w:rPr>
          <w:noProof/>
        </w:rPr>
        <w:drawing>
          <wp:anchor distT="0" distB="0" distL="114300" distR="114300" simplePos="0" relativeHeight="251813899" behindDoc="0" locked="1" layoutInCell="1" allowOverlap="1" wp14:anchorId="0BC02E21" wp14:editId="5EA14E5F">
            <wp:simplePos x="0" y="0"/>
            <wp:positionH relativeFrom="margin">
              <wp:posOffset>6985</wp:posOffset>
            </wp:positionH>
            <wp:positionV relativeFrom="paragraph">
              <wp:posOffset>1772285</wp:posOffset>
            </wp:positionV>
            <wp:extent cx="727200" cy="741600"/>
            <wp:effectExtent l="0" t="0" r="0" b="1905"/>
            <wp:wrapThrough wrapText="bothSides">
              <wp:wrapPolygon edited="0">
                <wp:start x="6225" y="0"/>
                <wp:lineTo x="0" y="2776"/>
                <wp:lineTo x="0" y="14437"/>
                <wp:lineTo x="1132" y="17769"/>
                <wp:lineTo x="5659" y="21100"/>
                <wp:lineTo x="6225" y="21100"/>
                <wp:lineTo x="14714" y="21100"/>
                <wp:lineTo x="15280" y="21100"/>
                <wp:lineTo x="19808" y="17769"/>
                <wp:lineTo x="20940" y="14437"/>
                <wp:lineTo x="20940" y="2776"/>
                <wp:lineTo x="14714" y="0"/>
                <wp:lineTo x="6225" y="0"/>
              </wp:wrapPolygon>
            </wp:wrapThrough>
            <wp:docPr id="23" name="Picture 2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ebinar 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7200" cy="741600"/>
                    </a:xfrm>
                    <a:prstGeom prst="rect">
                      <a:avLst/>
                    </a:prstGeom>
                  </pic:spPr>
                </pic:pic>
              </a:graphicData>
            </a:graphic>
            <wp14:sizeRelH relativeFrom="page">
              <wp14:pctWidth>0</wp14:pctWidth>
            </wp14:sizeRelH>
            <wp14:sizeRelV relativeFrom="page">
              <wp14:pctHeight>0</wp14:pctHeight>
            </wp14:sizeRelV>
          </wp:anchor>
        </w:drawing>
      </w:r>
      <w:r w:rsidR="007E5E35" w:rsidRPr="007E5E35">
        <w:rPr>
          <w:noProof/>
        </w:rPr>
        <w:drawing>
          <wp:anchor distT="0" distB="0" distL="114300" distR="114300" simplePos="0" relativeHeight="251812875" behindDoc="0" locked="1" layoutInCell="1" allowOverlap="1" wp14:anchorId="46DA31DC" wp14:editId="07BECF28">
            <wp:simplePos x="0" y="0"/>
            <wp:positionH relativeFrom="margin">
              <wp:posOffset>6985</wp:posOffset>
            </wp:positionH>
            <wp:positionV relativeFrom="paragraph">
              <wp:posOffset>195580</wp:posOffset>
            </wp:positionV>
            <wp:extent cx="716400" cy="734400"/>
            <wp:effectExtent l="0" t="0" r="7620" b="8890"/>
            <wp:wrapThrough wrapText="bothSides">
              <wp:wrapPolygon edited="0">
                <wp:start x="6319" y="0"/>
                <wp:lineTo x="0" y="3363"/>
                <wp:lineTo x="0" y="14574"/>
                <wp:lineTo x="1149" y="17938"/>
                <wp:lineTo x="5745" y="21301"/>
                <wp:lineTo x="6319" y="21301"/>
                <wp:lineTo x="14936" y="21301"/>
                <wp:lineTo x="15511" y="21301"/>
                <wp:lineTo x="20106" y="17938"/>
                <wp:lineTo x="21255" y="14574"/>
                <wp:lineTo x="21255" y="3363"/>
                <wp:lineTo x="14936" y="0"/>
                <wp:lineTo x="6319"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6400" cy="734400"/>
                    </a:xfrm>
                    <a:prstGeom prst="rect">
                      <a:avLst/>
                    </a:prstGeom>
                  </pic:spPr>
                </pic:pic>
              </a:graphicData>
            </a:graphic>
            <wp14:sizeRelH relativeFrom="page">
              <wp14:pctWidth>0</wp14:pctWidth>
            </wp14:sizeRelH>
            <wp14:sizeRelV relativeFrom="page">
              <wp14:pctHeight>0</wp14:pctHeight>
            </wp14:sizeRelV>
          </wp:anchor>
        </w:drawing>
      </w:r>
      <w:r w:rsidR="007E5E35" w:rsidRPr="007E5E35">
        <w:rPr>
          <w:noProof/>
        </w:rPr>
        <w:drawing>
          <wp:anchor distT="0" distB="0" distL="114300" distR="114300" simplePos="0" relativeHeight="251811851" behindDoc="0" locked="1" layoutInCell="1" allowOverlap="1" wp14:anchorId="389466EF" wp14:editId="0FBEFB5E">
            <wp:simplePos x="0" y="0"/>
            <wp:positionH relativeFrom="margin">
              <wp:posOffset>0</wp:posOffset>
            </wp:positionH>
            <wp:positionV relativeFrom="paragraph">
              <wp:posOffset>2573020</wp:posOffset>
            </wp:positionV>
            <wp:extent cx="745200" cy="748800"/>
            <wp:effectExtent l="0" t="0" r="0" b="0"/>
            <wp:wrapThrough wrapText="bothSides">
              <wp:wrapPolygon edited="0">
                <wp:start x="6077" y="0"/>
                <wp:lineTo x="0" y="3298"/>
                <wp:lineTo x="0" y="14290"/>
                <wp:lineTo x="1105" y="17588"/>
                <wp:lineTo x="5524" y="20885"/>
                <wp:lineTo x="6077" y="20885"/>
                <wp:lineTo x="14916" y="20885"/>
                <wp:lineTo x="15468" y="20885"/>
                <wp:lineTo x="19887" y="17588"/>
                <wp:lineTo x="20992" y="14290"/>
                <wp:lineTo x="20992" y="3298"/>
                <wp:lineTo x="14916" y="0"/>
                <wp:lineTo x="6077"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45200" cy="748800"/>
                    </a:xfrm>
                    <a:prstGeom prst="rect">
                      <a:avLst/>
                    </a:prstGeom>
                  </pic:spPr>
                </pic:pic>
              </a:graphicData>
            </a:graphic>
            <wp14:sizeRelH relativeFrom="page">
              <wp14:pctWidth>0</wp14:pctWidth>
            </wp14:sizeRelH>
            <wp14:sizeRelV relativeFrom="page">
              <wp14:pctHeight>0</wp14:pctHeight>
            </wp14:sizeRelV>
          </wp:anchor>
        </w:drawing>
      </w:r>
    </w:p>
    <w:p w14:paraId="7DCB2656" w14:textId="1F1EF5E6" w:rsidR="00FF1D09" w:rsidRDefault="00FB06E0" w:rsidP="00E81C12">
      <w:r>
        <w:rPr>
          <w:noProof/>
        </w:rPr>
        <mc:AlternateContent>
          <mc:Choice Requires="wps">
            <w:drawing>
              <wp:anchor distT="45720" distB="45720" distL="114300" distR="114300" simplePos="0" relativeHeight="251758603" behindDoc="0" locked="1" layoutInCell="1" allowOverlap="1" wp14:anchorId="2CC0C3BC" wp14:editId="272FC353">
                <wp:simplePos x="0" y="0"/>
                <wp:positionH relativeFrom="margin">
                  <wp:posOffset>68580</wp:posOffset>
                </wp:positionH>
                <wp:positionV relativeFrom="paragraph">
                  <wp:posOffset>5264150</wp:posOffset>
                </wp:positionV>
                <wp:extent cx="6303600" cy="1382400"/>
                <wp:effectExtent l="0" t="0" r="2540" b="825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00" cy="1382400"/>
                        </a:xfrm>
                        <a:prstGeom prst="rect">
                          <a:avLst/>
                        </a:prstGeom>
                        <a:solidFill>
                          <a:srgbClr val="FFFFFF"/>
                        </a:solidFill>
                        <a:ln w="9525">
                          <a:noFill/>
                          <a:miter lim="800000"/>
                          <a:headEnd/>
                          <a:tailEnd/>
                        </a:ln>
                      </wps:spPr>
                      <wps:txbx>
                        <w:txbxContent>
                          <w:p w14:paraId="49CD2C8F" w14:textId="77777777" w:rsidR="002F2DC4" w:rsidRDefault="002F2DC4" w:rsidP="00A815E3">
                            <w:pPr>
                              <w:jc w:val="center"/>
                            </w:pPr>
                            <w:r>
                              <w:t xml:space="preserve">This Toolkit is not intended to be a definitive guide or template. </w:t>
                            </w:r>
                            <w:r>
                              <w:br/>
                              <w:t>It is designed for LGBT+ groups to work through a series of activities and information in order to build a better understanding of the subject matter.</w:t>
                            </w:r>
                          </w:p>
                          <w:p w14:paraId="5F333F24" w14:textId="77777777" w:rsidR="002F2DC4" w:rsidRDefault="002F2DC4" w:rsidP="00A815E3">
                            <w:pPr>
                              <w:jc w:val="center"/>
                            </w:pPr>
                            <w:r>
                              <w:t>All the information provided was up to date at the time of creation.</w:t>
                            </w:r>
                          </w:p>
                          <w:p w14:paraId="4C0A3613" w14:textId="5CB9B12B" w:rsidR="002F2DC4" w:rsidRDefault="002F2DC4" w:rsidP="00A815E3">
                            <w:pPr>
                              <w:jc w:val="center"/>
                            </w:pPr>
                            <w:r>
                              <w:t>This Toolkit was created by Consortium and The Proud Trust for the LGBT+ Futures Fund Skills Development and Training Programme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0C3BC" id="_x0000_s1034" type="#_x0000_t202" style="position:absolute;margin-left:5.4pt;margin-top:414.5pt;width:496.35pt;height:108.85pt;z-index:2517586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" stroked="f">
                <v:textbox>
                  <w:txbxContent>
                    <w:p w14:paraId="49CD2C8F" w14:textId="77777777" w:rsidR="002F2DC4" w:rsidRDefault="002F2DC4" w:rsidP="00A815E3">
                      <w:pPr>
                        <w:jc w:val="center"/>
                      </w:pPr>
                      <w:r>
                        <w:t xml:space="preserve">This Toolkit is not intended to be a definitive guide or template. </w:t>
                      </w:r>
                      <w:r>
                        <w:br/>
                        <w:t>It is designed for LGBT+ groups to work through a series of activities and information in order to build a better understanding of the subject matter.</w:t>
                      </w:r>
                    </w:p>
                    <w:p w14:paraId="5F333F24" w14:textId="77777777" w:rsidR="002F2DC4" w:rsidRDefault="002F2DC4" w:rsidP="00A815E3">
                      <w:pPr>
                        <w:jc w:val="center"/>
                      </w:pPr>
                      <w:r>
                        <w:t>All the information provided was up to date at the time of creation.</w:t>
                      </w:r>
                    </w:p>
                    <w:p w14:paraId="4C0A3613" w14:textId="5CB9B12B" w:rsidR="002F2DC4" w:rsidRDefault="002F2DC4" w:rsidP="00A815E3">
                      <w:pPr>
                        <w:jc w:val="center"/>
                      </w:pPr>
                      <w:r>
                        <w:t>This Toolkit was created by Consortium and The Proud Trust for the LGBT+ Futures Fund Skills Development and Training Programme 2019.</w:t>
                      </w:r>
                    </w:p>
                  </w:txbxContent>
                </v:textbox>
                <w10:wrap type="square" anchorx="margin"/>
                <w10:anchorlock/>
              </v:shape>
            </w:pict>
          </mc:Fallback>
        </mc:AlternateContent>
      </w:r>
    </w:p>
    <w:p w14:paraId="34B6364B" w14:textId="6AEE3155" w:rsidR="00E81C12" w:rsidRDefault="00E81C12" w:rsidP="00E81C12"/>
    <w:p w14:paraId="4EE78788" w14:textId="23475DC6" w:rsidR="002C73CC" w:rsidRDefault="002C73CC" w:rsidP="00E81C12"/>
    <w:p w14:paraId="03E547F4" w14:textId="0E061903" w:rsidR="002C73CC" w:rsidRDefault="002C73CC" w:rsidP="00E81C12"/>
    <w:p w14:paraId="1AFA3280" w14:textId="0B702B00" w:rsidR="002C73CC" w:rsidRDefault="002C73CC" w:rsidP="00E81C12"/>
    <w:p w14:paraId="692E51F3" w14:textId="310AC4E6" w:rsidR="002C73CC" w:rsidRDefault="002C73CC" w:rsidP="00E81C12"/>
    <w:p w14:paraId="05307B6F" w14:textId="77777777" w:rsidR="002C73CC" w:rsidRDefault="002C73CC" w:rsidP="00E81C12"/>
    <w:p w14:paraId="46465632" w14:textId="10C1BA51" w:rsidR="00554C2C" w:rsidRPr="00785A5D" w:rsidRDefault="00554C2C" w:rsidP="00554C2C">
      <w:pPr>
        <w:rPr>
          <w:b/>
          <w:color w:val="2F5496" w:themeColor="accent1" w:themeShade="BF"/>
        </w:rPr>
      </w:pPr>
      <w:r>
        <w:rPr>
          <w:rFonts w:ascii="Montserrat ExtraBold" w:hAnsi="Montserrat ExtraBold"/>
          <w:b/>
          <w:noProof/>
          <w:color w:val="194C9F"/>
          <w:sz w:val="32"/>
        </w:rPr>
        <mc:AlternateContent>
          <mc:Choice Requires="wps">
            <w:drawing>
              <wp:anchor distT="0" distB="0" distL="114300" distR="114300" simplePos="0" relativeHeight="251658249" behindDoc="0" locked="1" layoutInCell="1" allowOverlap="1" wp14:anchorId="136595C8" wp14:editId="6E650D48">
                <wp:simplePos x="0" y="0"/>
                <wp:positionH relativeFrom="column">
                  <wp:posOffset>-910590</wp:posOffset>
                </wp:positionH>
                <wp:positionV relativeFrom="paragraph">
                  <wp:posOffset>302895</wp:posOffset>
                </wp:positionV>
                <wp:extent cx="3373200" cy="0"/>
                <wp:effectExtent l="0" t="19050" r="36830" b="19050"/>
                <wp:wrapNone/>
                <wp:docPr id="194" name="Straight Connector 194"/>
                <wp:cNvGraphicFramePr/>
                <a:graphic xmlns:a="http://schemas.openxmlformats.org/drawingml/2006/main">
                  <a:graphicData uri="http://schemas.microsoft.com/office/word/2010/wordprocessingShape">
                    <wps:wsp>
                      <wps:cNvCnPr/>
                      <wps:spPr>
                        <a:xfrm>
                          <a:off x="0" y="0"/>
                          <a:ext cx="33732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DB503" id="Straight Connector 194"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" strokecolor="#fcbd3a" strokeweight="3pt">
                <v:stroke joinstyle="miter"/>
                <w10:anchorlock/>
              </v:line>
            </w:pict>
          </mc:Fallback>
        </mc:AlternateContent>
      </w:r>
      <w:r>
        <w:rPr>
          <w:rFonts w:ascii="Montserrat ExtraBold" w:hAnsi="Montserrat ExtraBold"/>
          <w:b/>
          <w:noProof/>
          <w:color w:val="194C9F"/>
          <w:sz w:val="32"/>
        </w:rPr>
        <w:t xml:space="preserve">Contents  </w:t>
      </w:r>
    </w:p>
    <w:p w14:paraId="3229CBC1" w14:textId="087A693C" w:rsidR="00EF28DF" w:rsidRDefault="00EF28DF" w:rsidP="00E81C12">
      <w:pPr>
        <w:rPr>
          <w:rFonts w:ascii="Montserrat" w:hAnsi="Montserrat"/>
          <w:b/>
          <w:sz w:val="28"/>
        </w:rPr>
      </w:pPr>
    </w:p>
    <w:p w14:paraId="5B23C629" w14:textId="680B07B1" w:rsidR="00EF28DF" w:rsidRPr="00EF28DF" w:rsidRDefault="00EF28DF" w:rsidP="00E81C12">
      <w:pPr>
        <w:rPr>
          <w:rFonts w:ascii="Montserrat" w:hAnsi="Montserrat"/>
          <w:b/>
          <w:sz w:val="28"/>
        </w:rPr>
      </w:pPr>
    </w:p>
    <w:p w14:paraId="2F580661" w14:textId="02902839" w:rsidR="00EF28DF" w:rsidRDefault="00EF28DF" w:rsidP="00EF68E7">
      <w:pPr>
        <w:rPr>
          <w:rFonts w:cstheme="minorHAnsi"/>
          <w:b/>
          <w:szCs w:val="24"/>
        </w:rPr>
      </w:pPr>
      <w:r w:rsidRPr="00EF28DF">
        <w:rPr>
          <w:rFonts w:cstheme="minorHAnsi"/>
          <w:b/>
          <w:szCs w:val="24"/>
        </w:rPr>
        <w:t xml:space="preserve">Section 1: </w:t>
      </w:r>
      <w:r w:rsidR="004F383C">
        <w:rPr>
          <w:rFonts w:cstheme="minorHAnsi"/>
          <w:b/>
          <w:szCs w:val="24"/>
        </w:rPr>
        <w:t>Introduction to Safeguarding</w:t>
      </w:r>
    </w:p>
    <w:p w14:paraId="4665E84B" w14:textId="736CA0A5" w:rsidR="00EF68E7" w:rsidRPr="005502A3" w:rsidRDefault="00B67AEB" w:rsidP="00EF68E7">
      <w:pPr>
        <w:pStyle w:val="ListParagraph"/>
        <w:numPr>
          <w:ilvl w:val="0"/>
          <w:numId w:val="9"/>
        </w:numPr>
        <w:rPr>
          <w:rFonts w:ascii="Helvetica" w:hAnsi="Helvetica" w:cstheme="minorHAnsi"/>
          <w:szCs w:val="24"/>
        </w:rPr>
      </w:pPr>
      <w:r w:rsidRPr="005502A3">
        <w:rPr>
          <w:rFonts w:ascii="Helvetica" w:hAnsi="Helvetica" w:cstheme="minorHAnsi"/>
          <w:szCs w:val="24"/>
        </w:rPr>
        <w:t>Safeguarding structures</w:t>
      </w:r>
    </w:p>
    <w:p w14:paraId="295BDD38" w14:textId="767BD697" w:rsidR="00B67AEB" w:rsidRDefault="00382501" w:rsidP="00EF68E7">
      <w:pPr>
        <w:pStyle w:val="ListParagraph"/>
        <w:numPr>
          <w:ilvl w:val="0"/>
          <w:numId w:val="9"/>
        </w:numPr>
        <w:rPr>
          <w:rFonts w:ascii="Helvetica" w:hAnsi="Helvetica" w:cstheme="minorHAnsi"/>
          <w:szCs w:val="24"/>
        </w:rPr>
      </w:pPr>
      <w:r w:rsidRPr="005502A3">
        <w:rPr>
          <w:rFonts w:ascii="Helvetica" w:hAnsi="Helvetica" w:cstheme="minorHAnsi"/>
          <w:szCs w:val="24"/>
        </w:rPr>
        <w:t xml:space="preserve">Safeguarding </w:t>
      </w:r>
      <w:r w:rsidR="00B67AEB" w:rsidRPr="005502A3">
        <w:rPr>
          <w:rFonts w:ascii="Helvetica" w:hAnsi="Helvetica" w:cstheme="minorHAnsi"/>
          <w:szCs w:val="24"/>
        </w:rPr>
        <w:t xml:space="preserve">Audit </w:t>
      </w:r>
    </w:p>
    <w:p w14:paraId="07E44C08" w14:textId="084F6E81" w:rsidR="00004344" w:rsidRDefault="00004344" w:rsidP="00EF68E7">
      <w:pPr>
        <w:pStyle w:val="ListParagraph"/>
        <w:numPr>
          <w:ilvl w:val="0"/>
          <w:numId w:val="9"/>
        </w:numPr>
        <w:rPr>
          <w:rFonts w:ascii="Helvetica" w:hAnsi="Helvetica" w:cstheme="minorHAnsi"/>
          <w:szCs w:val="24"/>
        </w:rPr>
      </w:pPr>
      <w:r>
        <w:rPr>
          <w:rFonts w:ascii="Helvetica" w:hAnsi="Helvetica" w:cstheme="minorHAnsi"/>
          <w:szCs w:val="24"/>
        </w:rPr>
        <w:t xml:space="preserve">Communicating your policy </w:t>
      </w:r>
    </w:p>
    <w:p w14:paraId="6A4EFF89" w14:textId="77777777" w:rsidR="00FB2CFC" w:rsidRPr="005502A3" w:rsidRDefault="00FB2CFC" w:rsidP="00FB2CFC">
      <w:pPr>
        <w:pStyle w:val="ListParagraph"/>
        <w:rPr>
          <w:rFonts w:ascii="Helvetica" w:hAnsi="Helvetica" w:cstheme="minorHAnsi"/>
          <w:szCs w:val="24"/>
        </w:rPr>
      </w:pPr>
    </w:p>
    <w:p w14:paraId="7A63443E" w14:textId="5985B740" w:rsidR="00EF68E7" w:rsidRDefault="00EF28DF" w:rsidP="00EF68E7">
      <w:pPr>
        <w:rPr>
          <w:rFonts w:cstheme="minorHAnsi"/>
          <w:b/>
          <w:szCs w:val="24"/>
        </w:rPr>
      </w:pPr>
      <w:r w:rsidRPr="00EF28DF">
        <w:rPr>
          <w:rFonts w:cstheme="minorHAnsi"/>
          <w:b/>
          <w:szCs w:val="24"/>
        </w:rPr>
        <w:t xml:space="preserve">Section 2: </w:t>
      </w:r>
      <w:r w:rsidR="002A427C">
        <w:rPr>
          <w:rFonts w:cstheme="minorHAnsi"/>
          <w:b/>
          <w:szCs w:val="24"/>
        </w:rPr>
        <w:t>Developing your policy</w:t>
      </w:r>
    </w:p>
    <w:p w14:paraId="3AC7FA25" w14:textId="60782EB2" w:rsidR="00004344" w:rsidRDefault="00004344" w:rsidP="00004344">
      <w:pPr>
        <w:pStyle w:val="ListParagraph"/>
        <w:numPr>
          <w:ilvl w:val="0"/>
          <w:numId w:val="9"/>
        </w:numPr>
        <w:rPr>
          <w:rFonts w:ascii="Helvetica" w:hAnsi="Helvetica" w:cstheme="minorHAnsi"/>
          <w:szCs w:val="24"/>
        </w:rPr>
      </w:pPr>
      <w:r w:rsidRPr="005502A3">
        <w:rPr>
          <w:rFonts w:ascii="Helvetica" w:hAnsi="Helvetica" w:cstheme="minorHAnsi"/>
          <w:szCs w:val="24"/>
        </w:rPr>
        <w:t>Defining safeguarding</w:t>
      </w:r>
    </w:p>
    <w:p w14:paraId="7DA442B8" w14:textId="1A8F9DD7" w:rsidR="00FB2CFC" w:rsidRPr="006E7E30" w:rsidRDefault="00FB2CFC" w:rsidP="00FB2CFC">
      <w:pPr>
        <w:pStyle w:val="ListParagraph"/>
        <w:numPr>
          <w:ilvl w:val="0"/>
          <w:numId w:val="9"/>
        </w:numPr>
        <w:rPr>
          <w:rFonts w:ascii="Helvetica" w:hAnsi="Helvetica"/>
        </w:rPr>
      </w:pPr>
      <w:r w:rsidRPr="006E7E30">
        <w:rPr>
          <w:rFonts w:ascii="Helvetica" w:hAnsi="Helvetica"/>
        </w:rPr>
        <w:t>Confidentiality</w:t>
      </w:r>
      <w:r w:rsidR="00F67A98" w:rsidRPr="006E7E30">
        <w:rPr>
          <w:rFonts w:ascii="Helvetica" w:hAnsi="Helvetica"/>
        </w:rPr>
        <w:t xml:space="preserve"> </w:t>
      </w:r>
    </w:p>
    <w:p w14:paraId="1AF3C9FC" w14:textId="403718F7" w:rsidR="00EF68E7" w:rsidRPr="005502A3" w:rsidRDefault="00435029" w:rsidP="00EF28DF">
      <w:pPr>
        <w:pStyle w:val="ListParagraph"/>
        <w:numPr>
          <w:ilvl w:val="0"/>
          <w:numId w:val="9"/>
        </w:numPr>
        <w:rPr>
          <w:rFonts w:ascii="Helvetica" w:hAnsi="Helvetica" w:cstheme="minorHAnsi"/>
          <w:szCs w:val="24"/>
        </w:rPr>
      </w:pPr>
      <w:r>
        <w:rPr>
          <w:rFonts w:ascii="Helvetica" w:hAnsi="Helvetica" w:cstheme="minorHAnsi"/>
          <w:szCs w:val="24"/>
        </w:rPr>
        <w:t>Categorising service provision</w:t>
      </w:r>
    </w:p>
    <w:p w14:paraId="07D193D2" w14:textId="77777777" w:rsidR="00BB510B" w:rsidRDefault="00BB510B" w:rsidP="00EF28DF">
      <w:pPr>
        <w:rPr>
          <w:rFonts w:cstheme="minorHAnsi"/>
          <w:b/>
          <w:szCs w:val="24"/>
        </w:rPr>
      </w:pPr>
    </w:p>
    <w:p w14:paraId="0123EA20" w14:textId="10E0017A" w:rsidR="00EF68E7" w:rsidRDefault="00EF28DF" w:rsidP="00EF28DF">
      <w:pPr>
        <w:rPr>
          <w:rFonts w:cstheme="minorHAnsi"/>
          <w:b/>
          <w:szCs w:val="24"/>
        </w:rPr>
      </w:pPr>
      <w:r w:rsidRPr="00EF28DF">
        <w:rPr>
          <w:rFonts w:cstheme="minorHAnsi"/>
          <w:b/>
          <w:szCs w:val="24"/>
        </w:rPr>
        <w:t xml:space="preserve">Section 3: </w:t>
      </w:r>
      <w:r w:rsidR="00BB510B">
        <w:rPr>
          <w:rFonts w:cstheme="minorHAnsi"/>
          <w:b/>
          <w:szCs w:val="24"/>
        </w:rPr>
        <w:t>Policy content</w:t>
      </w:r>
      <w:r w:rsidR="00F0529D">
        <w:rPr>
          <w:rFonts w:cstheme="minorHAnsi"/>
          <w:b/>
          <w:szCs w:val="24"/>
        </w:rPr>
        <w:t>s</w:t>
      </w:r>
    </w:p>
    <w:p w14:paraId="1BA600B7" w14:textId="7B7298B6" w:rsidR="00EF68E7" w:rsidRDefault="00F0529D" w:rsidP="00EF68E7">
      <w:pPr>
        <w:pStyle w:val="ListParagraph"/>
        <w:numPr>
          <w:ilvl w:val="0"/>
          <w:numId w:val="9"/>
        </w:numPr>
        <w:rPr>
          <w:rFonts w:ascii="Helvetica" w:hAnsi="Helvetica" w:cstheme="minorHAnsi"/>
          <w:szCs w:val="24"/>
        </w:rPr>
      </w:pPr>
      <w:r w:rsidRPr="00742005">
        <w:rPr>
          <w:rFonts w:ascii="Helvetica" w:hAnsi="Helvetica" w:cstheme="minorHAnsi"/>
          <w:szCs w:val="24"/>
        </w:rPr>
        <w:t>Safeguarding statement</w:t>
      </w:r>
    </w:p>
    <w:p w14:paraId="76596909" w14:textId="66C2986D" w:rsidR="006C0935" w:rsidRPr="00742005" w:rsidRDefault="006C0935" w:rsidP="00EF68E7">
      <w:pPr>
        <w:pStyle w:val="ListParagraph"/>
        <w:numPr>
          <w:ilvl w:val="0"/>
          <w:numId w:val="9"/>
        </w:numPr>
        <w:rPr>
          <w:rFonts w:ascii="Helvetica" w:hAnsi="Helvetica" w:cstheme="minorHAnsi"/>
          <w:szCs w:val="24"/>
        </w:rPr>
      </w:pPr>
      <w:r>
        <w:rPr>
          <w:rFonts w:ascii="Helvetica" w:hAnsi="Helvetica" w:cstheme="minorHAnsi"/>
          <w:szCs w:val="24"/>
        </w:rPr>
        <w:t>Designated staff</w:t>
      </w:r>
    </w:p>
    <w:p w14:paraId="161D6B79" w14:textId="77777777" w:rsidR="009B5FE6" w:rsidRPr="00742005" w:rsidRDefault="009B5FE6" w:rsidP="009B5FE6">
      <w:pPr>
        <w:pStyle w:val="ListParagraph"/>
        <w:numPr>
          <w:ilvl w:val="0"/>
          <w:numId w:val="9"/>
        </w:numPr>
        <w:rPr>
          <w:rFonts w:ascii="Helvetica" w:hAnsi="Helvetica"/>
        </w:rPr>
      </w:pPr>
      <w:r w:rsidRPr="00742005">
        <w:rPr>
          <w:rFonts w:ascii="Helvetica" w:hAnsi="Helvetica"/>
        </w:rPr>
        <w:t>Definitions of abuse</w:t>
      </w:r>
    </w:p>
    <w:p w14:paraId="725D4494" w14:textId="77777777" w:rsidR="00DA047A" w:rsidRPr="00C272BB" w:rsidRDefault="00DA047A" w:rsidP="00DA047A">
      <w:pPr>
        <w:pStyle w:val="ListParagraph"/>
        <w:numPr>
          <w:ilvl w:val="0"/>
          <w:numId w:val="9"/>
        </w:numPr>
        <w:rPr>
          <w:rFonts w:ascii="Helvetica" w:hAnsi="Helvetica"/>
        </w:rPr>
      </w:pPr>
      <w:r w:rsidRPr="00C272BB">
        <w:rPr>
          <w:rFonts w:ascii="Helvetica" w:hAnsi="Helvetica"/>
        </w:rPr>
        <w:t>Minimising risk</w:t>
      </w:r>
    </w:p>
    <w:p w14:paraId="5F5E71D6" w14:textId="77777777" w:rsidR="00D70DA7" w:rsidRPr="00742005" w:rsidRDefault="00D70DA7" w:rsidP="00D70DA7">
      <w:pPr>
        <w:pStyle w:val="ListParagraph"/>
        <w:numPr>
          <w:ilvl w:val="0"/>
          <w:numId w:val="9"/>
        </w:numPr>
        <w:rPr>
          <w:rFonts w:ascii="Helvetica" w:hAnsi="Helvetica"/>
        </w:rPr>
      </w:pPr>
      <w:r w:rsidRPr="00742005">
        <w:rPr>
          <w:rFonts w:ascii="Helvetica" w:hAnsi="Helvetica"/>
        </w:rPr>
        <w:t>Recognising abuse</w:t>
      </w:r>
    </w:p>
    <w:p w14:paraId="41F02A5F" w14:textId="0A2B2BF0" w:rsidR="00F82ECE" w:rsidRPr="00742005" w:rsidRDefault="00F82ECE" w:rsidP="00F82ECE">
      <w:pPr>
        <w:pStyle w:val="ListParagraph"/>
        <w:numPr>
          <w:ilvl w:val="0"/>
          <w:numId w:val="9"/>
        </w:numPr>
        <w:rPr>
          <w:rFonts w:ascii="Helvetica" w:hAnsi="Helvetica"/>
        </w:rPr>
      </w:pPr>
      <w:r w:rsidRPr="00742005">
        <w:rPr>
          <w:rFonts w:ascii="Helvetica" w:hAnsi="Helvetica"/>
        </w:rPr>
        <w:t xml:space="preserve">Procedures to respond to concerns </w:t>
      </w:r>
      <w:r w:rsidR="00C272BB">
        <w:rPr>
          <w:rFonts w:ascii="Helvetica" w:hAnsi="Helvetica"/>
        </w:rPr>
        <w:t>and</w:t>
      </w:r>
      <w:r w:rsidRPr="00742005">
        <w:rPr>
          <w:rFonts w:ascii="Helvetica" w:hAnsi="Helvetica"/>
        </w:rPr>
        <w:t xml:space="preserve"> disclosures of abuse</w:t>
      </w:r>
    </w:p>
    <w:p w14:paraId="1A6306B6" w14:textId="3A430F53" w:rsidR="00742005" w:rsidRDefault="00742005" w:rsidP="00742005">
      <w:pPr>
        <w:pStyle w:val="ListParagraph"/>
        <w:numPr>
          <w:ilvl w:val="0"/>
          <w:numId w:val="9"/>
        </w:numPr>
        <w:rPr>
          <w:rFonts w:ascii="Helvetica" w:hAnsi="Helvetica"/>
          <w:color w:val="000000" w:themeColor="text1"/>
        </w:rPr>
      </w:pPr>
      <w:r w:rsidRPr="00742005">
        <w:rPr>
          <w:rFonts w:ascii="Helvetica" w:hAnsi="Helvetica"/>
          <w:color w:val="000000" w:themeColor="text1"/>
        </w:rPr>
        <w:t>Procedures to respond to allegations involving staff/vols</w:t>
      </w:r>
    </w:p>
    <w:p w14:paraId="39AFBB32" w14:textId="2FEFD1AB" w:rsidR="00742005" w:rsidRDefault="00742005" w:rsidP="00742005">
      <w:pPr>
        <w:pStyle w:val="ListParagraph"/>
        <w:numPr>
          <w:ilvl w:val="0"/>
          <w:numId w:val="9"/>
        </w:numPr>
        <w:rPr>
          <w:rFonts w:ascii="Helvetica" w:hAnsi="Helvetica"/>
          <w:color w:val="000000" w:themeColor="text1"/>
        </w:rPr>
      </w:pPr>
      <w:r>
        <w:rPr>
          <w:rFonts w:ascii="Helvetica" w:hAnsi="Helvetica"/>
          <w:color w:val="000000" w:themeColor="text1"/>
        </w:rPr>
        <w:t xml:space="preserve">Safer </w:t>
      </w:r>
      <w:r w:rsidR="00C272BB">
        <w:rPr>
          <w:rFonts w:ascii="Helvetica" w:hAnsi="Helvetica"/>
          <w:color w:val="000000" w:themeColor="text1"/>
        </w:rPr>
        <w:t>recruitment</w:t>
      </w:r>
    </w:p>
    <w:p w14:paraId="0ADB667F" w14:textId="16175E06" w:rsidR="00C272BB" w:rsidRPr="00742005" w:rsidRDefault="00C272BB" w:rsidP="00742005">
      <w:pPr>
        <w:pStyle w:val="ListParagraph"/>
        <w:numPr>
          <w:ilvl w:val="0"/>
          <w:numId w:val="9"/>
        </w:numPr>
        <w:rPr>
          <w:rFonts w:ascii="Helvetica" w:hAnsi="Helvetica"/>
          <w:color w:val="000000" w:themeColor="text1"/>
        </w:rPr>
      </w:pPr>
      <w:r>
        <w:rPr>
          <w:rFonts w:ascii="Helvetica" w:hAnsi="Helvetica"/>
          <w:color w:val="000000" w:themeColor="text1"/>
        </w:rPr>
        <w:t xml:space="preserve">Online safety </w:t>
      </w:r>
    </w:p>
    <w:p w14:paraId="16992107" w14:textId="77777777" w:rsidR="009B5FE6" w:rsidRPr="00F0529D" w:rsidRDefault="009B5FE6" w:rsidP="00742005">
      <w:pPr>
        <w:pStyle w:val="ListParagraph"/>
        <w:rPr>
          <w:rFonts w:ascii="Helvetica" w:hAnsi="Helvetica" w:cstheme="minorHAnsi"/>
          <w:szCs w:val="24"/>
        </w:rPr>
      </w:pPr>
    </w:p>
    <w:p w14:paraId="1F2ED925" w14:textId="7075DFCC" w:rsidR="00EF28DF" w:rsidRDefault="00EF28DF" w:rsidP="00EF28DF">
      <w:pPr>
        <w:rPr>
          <w:rFonts w:cstheme="minorHAnsi"/>
          <w:b/>
          <w:szCs w:val="24"/>
        </w:rPr>
      </w:pPr>
      <w:r w:rsidRPr="00EF28DF">
        <w:rPr>
          <w:rFonts w:cstheme="minorHAnsi"/>
          <w:b/>
          <w:szCs w:val="24"/>
        </w:rPr>
        <w:t xml:space="preserve">Section 4: </w:t>
      </w:r>
      <w:r w:rsidR="00AA22DD">
        <w:rPr>
          <w:rFonts w:cstheme="minorHAnsi"/>
          <w:b/>
          <w:szCs w:val="24"/>
        </w:rPr>
        <w:t xml:space="preserve">Accompanying </w:t>
      </w:r>
      <w:r w:rsidR="00244D57">
        <w:rPr>
          <w:rFonts w:cstheme="minorHAnsi"/>
          <w:b/>
          <w:szCs w:val="24"/>
        </w:rPr>
        <w:t>policies</w:t>
      </w:r>
      <w:r w:rsidR="00FD07A8">
        <w:rPr>
          <w:rFonts w:cstheme="minorHAnsi"/>
          <w:b/>
          <w:szCs w:val="24"/>
        </w:rPr>
        <w:t xml:space="preserve"> and</w:t>
      </w:r>
      <w:r w:rsidR="00244D57">
        <w:rPr>
          <w:rFonts w:cstheme="minorHAnsi"/>
          <w:b/>
          <w:szCs w:val="24"/>
        </w:rPr>
        <w:t xml:space="preserve"> </w:t>
      </w:r>
      <w:r w:rsidR="00AA22DD">
        <w:rPr>
          <w:rFonts w:cstheme="minorHAnsi"/>
          <w:b/>
          <w:szCs w:val="24"/>
        </w:rPr>
        <w:t>procedures</w:t>
      </w:r>
    </w:p>
    <w:p w14:paraId="3FDBB8DB" w14:textId="77777777" w:rsidR="00BB41B6" w:rsidRPr="006C3E73" w:rsidRDefault="00BB41B6" w:rsidP="00BB41B6">
      <w:pPr>
        <w:pStyle w:val="ListParagraph"/>
        <w:numPr>
          <w:ilvl w:val="0"/>
          <w:numId w:val="9"/>
        </w:numPr>
        <w:rPr>
          <w:rFonts w:ascii="Helvetica" w:hAnsi="Helvetica"/>
        </w:rPr>
      </w:pPr>
      <w:r w:rsidRPr="006C3E73">
        <w:rPr>
          <w:rFonts w:ascii="Helvetica" w:hAnsi="Helvetica"/>
        </w:rPr>
        <w:t xml:space="preserve">Child protection records retention and storage policy </w:t>
      </w:r>
    </w:p>
    <w:p w14:paraId="2D7A4A8C" w14:textId="28ED869A" w:rsidR="00C45554" w:rsidRPr="006C3E73" w:rsidRDefault="00C45554" w:rsidP="00C45554">
      <w:pPr>
        <w:pStyle w:val="ListParagraph"/>
        <w:numPr>
          <w:ilvl w:val="0"/>
          <w:numId w:val="9"/>
        </w:numPr>
        <w:rPr>
          <w:rFonts w:ascii="Helvetica" w:hAnsi="Helvetica"/>
        </w:rPr>
      </w:pPr>
      <w:r w:rsidRPr="006C3E73">
        <w:rPr>
          <w:rFonts w:ascii="Helvetica" w:hAnsi="Helvetica"/>
        </w:rPr>
        <w:t xml:space="preserve">Photography and image sharing guidance </w:t>
      </w:r>
    </w:p>
    <w:p w14:paraId="684D6A91" w14:textId="77777777" w:rsidR="00CE52FD" w:rsidRPr="006C3E73" w:rsidRDefault="00CE52FD" w:rsidP="00CE52FD">
      <w:pPr>
        <w:pStyle w:val="ListParagraph"/>
        <w:numPr>
          <w:ilvl w:val="0"/>
          <w:numId w:val="9"/>
        </w:numPr>
        <w:rPr>
          <w:rFonts w:ascii="Helvetica" w:hAnsi="Helvetica"/>
        </w:rPr>
      </w:pPr>
      <w:r w:rsidRPr="006C3E73">
        <w:rPr>
          <w:rFonts w:ascii="Helvetica" w:hAnsi="Helvetica"/>
        </w:rPr>
        <w:t xml:space="preserve">Code of conduct for staff and volunteers </w:t>
      </w:r>
    </w:p>
    <w:p w14:paraId="2BAA8D16" w14:textId="6B8675E1" w:rsidR="00E1331D" w:rsidRPr="006C3E73" w:rsidRDefault="00E1331D" w:rsidP="00E1331D">
      <w:pPr>
        <w:pStyle w:val="ListParagraph"/>
        <w:numPr>
          <w:ilvl w:val="0"/>
          <w:numId w:val="9"/>
        </w:numPr>
        <w:rPr>
          <w:rFonts w:ascii="Helvetica" w:hAnsi="Helvetica"/>
        </w:rPr>
      </w:pPr>
      <w:r w:rsidRPr="006C3E73">
        <w:rPr>
          <w:rFonts w:ascii="Helvetica" w:hAnsi="Helvetica"/>
        </w:rPr>
        <w:t xml:space="preserve">Anti-bullying policy and procedures </w:t>
      </w:r>
    </w:p>
    <w:p w14:paraId="59AE7226" w14:textId="63603715" w:rsidR="00EF68E7" w:rsidRPr="006C3E73" w:rsidRDefault="006C3E73" w:rsidP="006C3E73">
      <w:pPr>
        <w:pStyle w:val="ListParagraph"/>
        <w:numPr>
          <w:ilvl w:val="0"/>
          <w:numId w:val="9"/>
        </w:numPr>
        <w:rPr>
          <w:rFonts w:ascii="Helvetica" w:hAnsi="Helvetica" w:cstheme="minorHAnsi"/>
          <w:szCs w:val="24"/>
        </w:rPr>
      </w:pPr>
      <w:r w:rsidRPr="006C3E73">
        <w:rPr>
          <w:rFonts w:ascii="Helvetica" w:hAnsi="Helvetica"/>
        </w:rPr>
        <w:t>Whistleblowing policy</w:t>
      </w:r>
    </w:p>
    <w:p w14:paraId="48CC21E6" w14:textId="32A89AB2" w:rsidR="00EF28DF" w:rsidRDefault="00EF28DF" w:rsidP="00E81C12">
      <w:pPr>
        <w:rPr>
          <w:sz w:val="28"/>
        </w:rPr>
      </w:pPr>
    </w:p>
    <w:p w14:paraId="09436715" w14:textId="79D65599" w:rsidR="005D79BC" w:rsidRDefault="005D79BC" w:rsidP="00E81C12">
      <w:pPr>
        <w:rPr>
          <w:sz w:val="28"/>
        </w:rPr>
      </w:pPr>
    </w:p>
    <w:p w14:paraId="44EF3F69" w14:textId="77777777" w:rsidR="005D79BC" w:rsidRPr="00EF28DF" w:rsidRDefault="005D79BC" w:rsidP="00E81C12">
      <w:pPr>
        <w:rPr>
          <w:sz w:val="28"/>
        </w:rPr>
      </w:pPr>
    </w:p>
    <w:p w14:paraId="5E5D6B23" w14:textId="75F2D454" w:rsidR="00EF28DF" w:rsidRDefault="00EF28DF" w:rsidP="00E81C12"/>
    <w:p w14:paraId="7FC88D14" w14:textId="77777777" w:rsidR="00EF28DF" w:rsidRDefault="00EF28DF" w:rsidP="00E81C12"/>
    <w:p w14:paraId="018CCFC3" w14:textId="622B65D1" w:rsidR="00E81C12" w:rsidRDefault="00E81C12" w:rsidP="00E81C12"/>
    <w:p w14:paraId="35EDDC64" w14:textId="08E37544" w:rsidR="00EF68E7" w:rsidRDefault="00EF68E7" w:rsidP="00E81C12"/>
    <w:p w14:paraId="191667A8" w14:textId="0B935A1D" w:rsidR="00BB70CB" w:rsidRDefault="00BB70CB" w:rsidP="00E81C12"/>
    <w:p w14:paraId="2EF4B6B5" w14:textId="7D12075E" w:rsidR="00BB70CB" w:rsidRDefault="00BB70CB" w:rsidP="00E81C12"/>
    <w:p w14:paraId="37B19FE4" w14:textId="77777777" w:rsidR="00BB70CB" w:rsidRDefault="00BB70CB" w:rsidP="00E81C12"/>
    <w:p w14:paraId="2C6F8550" w14:textId="2FFBF691" w:rsidR="00EF68E7" w:rsidRDefault="00EF68E7" w:rsidP="00E81C12"/>
    <w:p w14:paraId="702ED6B7" w14:textId="4FF0139B" w:rsidR="002C73CC" w:rsidRDefault="002C73CC" w:rsidP="00E81C12"/>
    <w:p w14:paraId="482CF527" w14:textId="7FC5BCD2" w:rsidR="002C73CC" w:rsidRDefault="002C73CC" w:rsidP="00E81C12"/>
    <w:p w14:paraId="4D1024E5" w14:textId="68472895" w:rsidR="00EF68E7" w:rsidRDefault="00157027" w:rsidP="00157027">
      <w:pPr>
        <w:tabs>
          <w:tab w:val="left" w:pos="960"/>
        </w:tabs>
      </w:pPr>
      <w:r>
        <w:tab/>
      </w:r>
    </w:p>
    <w:p w14:paraId="1BEB14E3" w14:textId="06C29454" w:rsidR="00E81C12" w:rsidRPr="00785A5D" w:rsidRDefault="00E81C12" w:rsidP="00E81C12">
      <w:pPr>
        <w:rPr>
          <w:b/>
          <w:color w:val="2F5496" w:themeColor="accent1" w:themeShade="BF"/>
        </w:rPr>
      </w:pPr>
      <w:r>
        <w:rPr>
          <w:rFonts w:ascii="Montserrat ExtraBold" w:hAnsi="Montserrat ExtraBold"/>
          <w:b/>
          <w:noProof/>
          <w:color w:val="194C9F"/>
          <w:sz w:val="32"/>
        </w:rPr>
        <mc:AlternateContent>
          <mc:Choice Requires="wps">
            <w:drawing>
              <wp:anchor distT="0" distB="0" distL="114300" distR="114300" simplePos="0" relativeHeight="251658243" behindDoc="0" locked="1" layoutInCell="1" allowOverlap="1" wp14:anchorId="0AB5A889" wp14:editId="35BB83F5">
                <wp:simplePos x="0" y="0"/>
                <wp:positionH relativeFrom="column">
                  <wp:posOffset>-910590</wp:posOffset>
                </wp:positionH>
                <wp:positionV relativeFrom="paragraph">
                  <wp:posOffset>302895</wp:posOffset>
                </wp:positionV>
                <wp:extent cx="3373200" cy="0"/>
                <wp:effectExtent l="0" t="19050" r="36830" b="19050"/>
                <wp:wrapNone/>
                <wp:docPr id="16" name="Straight Connector 16"/>
                <wp:cNvGraphicFramePr/>
                <a:graphic xmlns:a="http://schemas.openxmlformats.org/drawingml/2006/main">
                  <a:graphicData uri="http://schemas.microsoft.com/office/word/2010/wordprocessingShape">
                    <wps:wsp>
                      <wps:cNvCnPr/>
                      <wps:spPr>
                        <a:xfrm>
                          <a:off x="0" y="0"/>
                          <a:ext cx="33732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E2EB7" id="Straight Connector 1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" strokecolor="#fcbd3a" strokeweight="3pt">
                <v:stroke joinstyle="miter"/>
                <w10:anchorlock/>
              </v:line>
            </w:pict>
          </mc:Fallback>
        </mc:AlternateContent>
      </w:r>
      <w:r w:rsidR="00D266EB">
        <w:rPr>
          <w:rFonts w:ascii="Montserrat ExtraBold" w:hAnsi="Montserrat ExtraBold"/>
          <w:b/>
          <w:noProof/>
          <w:color w:val="194C9F"/>
          <w:sz w:val="32"/>
        </w:rPr>
        <w:t>In</w:t>
      </w:r>
      <w:r w:rsidR="00247436">
        <w:rPr>
          <w:rFonts w:ascii="Montserrat ExtraBold" w:hAnsi="Montserrat ExtraBold"/>
          <w:b/>
          <w:noProof/>
          <w:color w:val="194C9F"/>
          <w:sz w:val="32"/>
        </w:rPr>
        <w:t>t</w:t>
      </w:r>
      <w:r w:rsidR="00D266EB">
        <w:rPr>
          <w:rFonts w:ascii="Montserrat ExtraBold" w:hAnsi="Montserrat ExtraBold"/>
          <w:b/>
          <w:noProof/>
          <w:color w:val="194C9F"/>
          <w:sz w:val="32"/>
        </w:rPr>
        <w:t xml:space="preserve">roduction to </w:t>
      </w:r>
      <w:r w:rsidR="00D266EB" w:rsidRPr="0070240F">
        <w:rPr>
          <w:rFonts w:ascii="Montserrat ExtraBold" w:hAnsi="Montserrat ExtraBold"/>
          <w:b/>
          <w:noProof/>
          <w:color w:val="194C9F"/>
          <w:sz w:val="32"/>
        </w:rPr>
        <w:t>Safeguarding</w:t>
      </w:r>
    </w:p>
    <w:p w14:paraId="248D1605" w14:textId="4FF44D00" w:rsidR="00E81C12" w:rsidRPr="00274384" w:rsidRDefault="00E81C12" w:rsidP="00E81C12">
      <w:pPr>
        <w:tabs>
          <w:tab w:val="right" w:pos="9026"/>
        </w:tabs>
        <w:rPr>
          <w:rFonts w:ascii="Montserrat ExtraBold" w:hAnsi="Montserrat ExtraBold"/>
          <w:b/>
          <w:noProof/>
          <w:color w:val="194C9F"/>
          <w:sz w:val="32"/>
        </w:rPr>
      </w:pPr>
      <w:r>
        <w:rPr>
          <w:rFonts w:ascii="Montserrat ExtraBold" w:hAnsi="Montserrat ExtraBold"/>
          <w:b/>
          <w:noProof/>
          <w:color w:val="194C9F"/>
          <w:sz w:val="32"/>
        </w:rPr>
        <w:tab/>
      </w:r>
    </w:p>
    <w:p w14:paraId="76FFCD7D" w14:textId="0B87A1D8" w:rsidR="00DF31A3" w:rsidRDefault="00DF31A3" w:rsidP="00DF31A3">
      <w:pPr>
        <w:jc w:val="both"/>
        <w:rPr>
          <w:rFonts w:ascii="Arial" w:hAnsi="Arial" w:cs="Arial"/>
          <w:color w:val="000000"/>
          <w:shd w:val="clear" w:color="auto" w:fill="FFFFFF"/>
        </w:rPr>
      </w:pPr>
      <w:r w:rsidRPr="008A71D2">
        <w:rPr>
          <w:color w:val="000000" w:themeColor="text1"/>
        </w:rPr>
        <w:t xml:space="preserve">If your </w:t>
      </w:r>
      <w:r w:rsidR="00564232">
        <w:rPr>
          <w:color w:val="000000" w:themeColor="text1"/>
        </w:rPr>
        <w:t>group</w:t>
      </w:r>
      <w:r w:rsidRPr="008A71D2">
        <w:rPr>
          <w:color w:val="000000" w:themeColor="text1"/>
        </w:rPr>
        <w:t xml:space="preserve"> works with children and / or vulnerable adults, you will require robust safeguarding policies and procedures tailored to your </w:t>
      </w:r>
      <w:r w:rsidR="00564232">
        <w:rPr>
          <w:color w:val="000000" w:themeColor="text1"/>
        </w:rPr>
        <w:t>group</w:t>
      </w:r>
      <w:r w:rsidRPr="008A71D2">
        <w:rPr>
          <w:color w:val="000000" w:themeColor="text1"/>
        </w:rPr>
        <w:t>’s specific circumstances.</w:t>
      </w:r>
      <w:r>
        <w:rPr>
          <w:color w:val="000000" w:themeColor="text1"/>
        </w:rPr>
        <w:t xml:space="preserve"> </w:t>
      </w:r>
      <w:r>
        <w:rPr>
          <w:rFonts w:ascii="Arial" w:hAnsi="Arial" w:cs="Arial"/>
          <w:color w:val="000000"/>
          <w:shd w:val="clear" w:color="auto" w:fill="FFFFFF"/>
        </w:rPr>
        <w:t>Additionally, the Charity Commission advises that </w:t>
      </w:r>
      <w:r w:rsidRPr="004219ED">
        <w:rPr>
          <w:rFonts w:ascii="Arial" w:hAnsi="Arial" w:cs="Arial"/>
          <w:shd w:val="clear" w:color="auto" w:fill="FFFFFF"/>
        </w:rPr>
        <w:t>safeguarding should be a priority for ALL charities</w:t>
      </w:r>
      <w:r>
        <w:rPr>
          <w:rFonts w:ascii="Arial" w:hAnsi="Arial" w:cs="Arial"/>
          <w:color w:val="000000"/>
          <w:shd w:val="clear" w:color="auto" w:fill="FFFFFF"/>
        </w:rPr>
        <w:t>, not just those working with groups traditionally considered at risk. </w:t>
      </w:r>
    </w:p>
    <w:p w14:paraId="14A66434" w14:textId="77777777" w:rsidR="00DF31A3" w:rsidRPr="008A71D2" w:rsidRDefault="00DF31A3" w:rsidP="00DF31A3">
      <w:pPr>
        <w:jc w:val="both"/>
        <w:rPr>
          <w:color w:val="000000" w:themeColor="text1"/>
        </w:rPr>
      </w:pPr>
    </w:p>
    <w:p w14:paraId="4E7B2673" w14:textId="4C9B7763" w:rsidR="00DF31A3" w:rsidRDefault="00DF31A3" w:rsidP="00DF31A3">
      <w:pPr>
        <w:jc w:val="both"/>
        <w:rPr>
          <w:color w:val="000000" w:themeColor="text1"/>
        </w:rPr>
      </w:pPr>
      <w:r w:rsidRPr="008A71D2">
        <w:rPr>
          <w:color w:val="000000" w:themeColor="text1"/>
        </w:rPr>
        <w:t xml:space="preserve">It is </w:t>
      </w:r>
      <w:r>
        <w:rPr>
          <w:color w:val="000000" w:themeColor="text1"/>
        </w:rPr>
        <w:t xml:space="preserve">therefore </w:t>
      </w:r>
      <w:r w:rsidRPr="008A71D2">
        <w:rPr>
          <w:color w:val="000000" w:themeColor="text1"/>
        </w:rPr>
        <w:t>not possible to provide a standard ‘template’ as your policies</w:t>
      </w:r>
      <w:r>
        <w:rPr>
          <w:color w:val="000000" w:themeColor="text1"/>
        </w:rPr>
        <w:t xml:space="preserve"> and procedures</w:t>
      </w:r>
      <w:r w:rsidRPr="008A71D2">
        <w:rPr>
          <w:color w:val="000000" w:themeColor="text1"/>
        </w:rPr>
        <w:t xml:space="preserve"> must be relevant to your organisation, but the following toolkit has been designed to help you understand your roles and responsibilities and start to shape your </w:t>
      </w:r>
      <w:r w:rsidR="00284B12">
        <w:rPr>
          <w:color w:val="000000" w:themeColor="text1"/>
        </w:rPr>
        <w:t xml:space="preserve">organisation’s </w:t>
      </w:r>
      <w:r w:rsidRPr="008A71D2">
        <w:rPr>
          <w:color w:val="000000" w:themeColor="text1"/>
        </w:rPr>
        <w:t>policy</w:t>
      </w:r>
      <w:r w:rsidR="00931E78">
        <w:rPr>
          <w:color w:val="000000" w:themeColor="text1"/>
        </w:rPr>
        <w:t>. The toolkit also provides</w:t>
      </w:r>
      <w:r>
        <w:rPr>
          <w:color w:val="000000" w:themeColor="text1"/>
        </w:rPr>
        <w:t xml:space="preserve"> an opportunity to review if you already have p</w:t>
      </w:r>
      <w:r w:rsidR="00474CA4">
        <w:rPr>
          <w:color w:val="000000" w:themeColor="text1"/>
        </w:rPr>
        <w:t>rocedures in place.</w:t>
      </w:r>
    </w:p>
    <w:p w14:paraId="26C1D16F" w14:textId="44FBD43E" w:rsidR="00DF31A3" w:rsidRDefault="00032B73" w:rsidP="00DF31A3">
      <w:pPr>
        <w:jc w:val="both"/>
        <w:rPr>
          <w:color w:val="000000" w:themeColor="text1"/>
        </w:rPr>
      </w:pPr>
      <w:r>
        <w:rPr>
          <w:noProof/>
        </w:rPr>
        <w:drawing>
          <wp:anchor distT="0" distB="0" distL="114300" distR="114300" simplePos="0" relativeHeight="251664395" behindDoc="0" locked="1" layoutInCell="1" allowOverlap="1" wp14:anchorId="3487E18F" wp14:editId="75C23122">
            <wp:simplePos x="0" y="0"/>
            <wp:positionH relativeFrom="leftMargin">
              <wp:posOffset>231140</wp:posOffset>
            </wp:positionH>
            <wp:positionV relativeFrom="paragraph">
              <wp:posOffset>224155</wp:posOffset>
            </wp:positionV>
            <wp:extent cx="543600" cy="543600"/>
            <wp:effectExtent l="0" t="0" r="889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43600" cy="54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7EF54C" w14:textId="49E8F1E9" w:rsidR="00DF31A3" w:rsidRDefault="00DF31A3" w:rsidP="00DF31A3">
      <w:pPr>
        <w:jc w:val="both"/>
        <w:rPr>
          <w:b/>
          <w:color w:val="000000" w:themeColor="text1"/>
        </w:rPr>
      </w:pPr>
      <w:r w:rsidRPr="001E46E7">
        <w:rPr>
          <w:b/>
          <w:color w:val="000000" w:themeColor="text1"/>
        </w:rPr>
        <w:t xml:space="preserve">Your policy should be proportionate to the services you provide and client groups. For example, a </w:t>
      </w:r>
      <w:r w:rsidR="00564232">
        <w:rPr>
          <w:b/>
          <w:color w:val="000000" w:themeColor="text1"/>
        </w:rPr>
        <w:t>group</w:t>
      </w:r>
      <w:r w:rsidRPr="001E46E7">
        <w:rPr>
          <w:b/>
          <w:color w:val="000000" w:themeColor="text1"/>
        </w:rPr>
        <w:t xml:space="preserve"> providing a monthly social club for </w:t>
      </w:r>
      <w:r w:rsidR="00564232">
        <w:rPr>
          <w:b/>
          <w:color w:val="000000" w:themeColor="text1"/>
        </w:rPr>
        <w:t xml:space="preserve">mainstream </w:t>
      </w:r>
      <w:r w:rsidRPr="001E46E7">
        <w:rPr>
          <w:b/>
          <w:color w:val="000000" w:themeColor="text1"/>
        </w:rPr>
        <w:t xml:space="preserve">adults would not require the same level of policy and procedure as </w:t>
      </w:r>
      <w:r w:rsidR="00564232">
        <w:rPr>
          <w:b/>
          <w:color w:val="000000" w:themeColor="text1"/>
        </w:rPr>
        <w:t>a group</w:t>
      </w:r>
      <w:r w:rsidRPr="001E46E7">
        <w:rPr>
          <w:b/>
          <w:color w:val="000000" w:themeColor="text1"/>
        </w:rPr>
        <w:t xml:space="preserve"> providing 1:1 support to vulnerable teenagers.</w:t>
      </w:r>
    </w:p>
    <w:p w14:paraId="791D3CE7" w14:textId="30D5B255" w:rsidR="002F0FA0" w:rsidRDefault="006E5094" w:rsidP="00DF31A3">
      <w:pPr>
        <w:jc w:val="both"/>
        <w:rPr>
          <w:b/>
          <w:color w:val="000000" w:themeColor="text1"/>
        </w:rPr>
      </w:pPr>
      <w:r>
        <w:rPr>
          <w:noProof/>
        </w:rPr>
        <w:drawing>
          <wp:anchor distT="0" distB="0" distL="114300" distR="114300" simplePos="0" relativeHeight="251787275" behindDoc="0" locked="1" layoutInCell="1" allowOverlap="1" wp14:anchorId="78D726CD" wp14:editId="35E3CB1B">
            <wp:simplePos x="0" y="0"/>
            <wp:positionH relativeFrom="leftMargin">
              <wp:posOffset>209550</wp:posOffset>
            </wp:positionH>
            <wp:positionV relativeFrom="paragraph">
              <wp:posOffset>212725</wp:posOffset>
            </wp:positionV>
            <wp:extent cx="543600" cy="543600"/>
            <wp:effectExtent l="0" t="0" r="8890" b="8890"/>
            <wp:wrapSquare wrapText="bothSides"/>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43600" cy="54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EC3095" w14:textId="1F9B4964" w:rsidR="00C963F9" w:rsidRPr="006E5094" w:rsidRDefault="00C963F9" w:rsidP="00510A97">
      <w:pPr>
        <w:jc w:val="both"/>
        <w:rPr>
          <w:rFonts w:cs="Arial"/>
          <w:szCs w:val="24"/>
        </w:rPr>
      </w:pPr>
      <w:r w:rsidRPr="006E5094">
        <w:rPr>
          <w:rFonts w:cs="Arial"/>
          <w:szCs w:val="24"/>
        </w:rPr>
        <w:t xml:space="preserve">Assessing whether a child or adult is experiencing abuse is the responsibility of professionals within the </w:t>
      </w:r>
      <w:r w:rsidR="00A37E24">
        <w:rPr>
          <w:rFonts w:cs="Arial"/>
          <w:szCs w:val="24"/>
        </w:rPr>
        <w:t>L</w:t>
      </w:r>
      <w:r w:rsidRPr="006E5094">
        <w:rPr>
          <w:rFonts w:cs="Arial"/>
          <w:szCs w:val="24"/>
        </w:rPr>
        <w:t xml:space="preserve">ocal </w:t>
      </w:r>
      <w:r w:rsidR="00A37E24">
        <w:rPr>
          <w:rFonts w:cs="Arial"/>
          <w:szCs w:val="24"/>
        </w:rPr>
        <w:t>A</w:t>
      </w:r>
      <w:r w:rsidRPr="006E5094">
        <w:rPr>
          <w:rFonts w:cs="Arial"/>
          <w:szCs w:val="24"/>
        </w:rPr>
        <w:t xml:space="preserve">uthority. </w:t>
      </w:r>
      <w:r w:rsidR="00510A97" w:rsidRPr="006E5094">
        <w:rPr>
          <w:rFonts w:cs="Arial"/>
          <w:szCs w:val="24"/>
        </w:rPr>
        <w:t xml:space="preserve">Your </w:t>
      </w:r>
      <w:r w:rsidRPr="006E5094">
        <w:rPr>
          <w:rFonts w:cs="Arial"/>
          <w:szCs w:val="24"/>
        </w:rPr>
        <w:t xml:space="preserve">role as providers of services is not to make that assessment but to safeguard by informing the </w:t>
      </w:r>
      <w:r w:rsidR="00A37E24">
        <w:rPr>
          <w:rFonts w:cs="Arial"/>
          <w:szCs w:val="24"/>
        </w:rPr>
        <w:t>L</w:t>
      </w:r>
      <w:r w:rsidRPr="006E5094">
        <w:rPr>
          <w:rFonts w:cs="Arial"/>
          <w:szCs w:val="24"/>
        </w:rPr>
        <w:t xml:space="preserve">ocal Authority if </w:t>
      </w:r>
      <w:r w:rsidR="00A37E24">
        <w:rPr>
          <w:rFonts w:cs="Arial"/>
          <w:szCs w:val="24"/>
        </w:rPr>
        <w:t>you</w:t>
      </w:r>
      <w:r w:rsidRPr="006E5094">
        <w:rPr>
          <w:rFonts w:cs="Arial"/>
          <w:szCs w:val="24"/>
        </w:rPr>
        <w:t xml:space="preserve"> believe or suspect that abuse has taken place or that a child or adult might be at risk.</w:t>
      </w:r>
    </w:p>
    <w:p w14:paraId="53395055" w14:textId="7D9C1E62" w:rsidR="00216BD2" w:rsidRPr="006E5094" w:rsidRDefault="00794FD1" w:rsidP="00DF31A3">
      <w:pPr>
        <w:jc w:val="both"/>
        <w:rPr>
          <w:color w:val="000000" w:themeColor="text1"/>
        </w:rPr>
      </w:pPr>
      <w:r w:rsidRPr="006E5094">
        <w:rPr>
          <w:noProof/>
        </w:rPr>
        <w:drawing>
          <wp:anchor distT="0" distB="0" distL="114300" distR="114300" simplePos="0" relativeHeight="251723787" behindDoc="0" locked="1" layoutInCell="1" allowOverlap="1" wp14:anchorId="71F1960D" wp14:editId="17A4F103">
            <wp:simplePos x="0" y="0"/>
            <wp:positionH relativeFrom="leftMargin">
              <wp:posOffset>214630</wp:posOffset>
            </wp:positionH>
            <wp:positionV relativeFrom="paragraph">
              <wp:posOffset>6985</wp:posOffset>
            </wp:positionV>
            <wp:extent cx="543560" cy="543560"/>
            <wp:effectExtent l="0" t="0" r="8890" b="8890"/>
            <wp:wrapSquare wrapText="bothSides"/>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43560" cy="543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95578C" w14:textId="6FF7F66C" w:rsidR="00DF31A3" w:rsidRPr="006E5094" w:rsidRDefault="00DF31A3" w:rsidP="00DF31A3">
      <w:pPr>
        <w:jc w:val="both"/>
        <w:rPr>
          <w:color w:val="000000" w:themeColor="text1"/>
        </w:rPr>
      </w:pPr>
      <w:r w:rsidRPr="006E5094">
        <w:rPr>
          <w:color w:val="000000" w:themeColor="text1"/>
        </w:rPr>
        <w:t>Th</w:t>
      </w:r>
      <w:r w:rsidR="00510A97" w:rsidRPr="006E5094">
        <w:rPr>
          <w:color w:val="000000" w:themeColor="text1"/>
        </w:rPr>
        <w:t>is</w:t>
      </w:r>
      <w:r w:rsidRPr="006E5094">
        <w:rPr>
          <w:color w:val="000000" w:themeColor="text1"/>
        </w:rPr>
        <w:t xml:space="preserve"> toolkit will </w:t>
      </w:r>
      <w:r w:rsidR="00794FD1" w:rsidRPr="006E5094">
        <w:rPr>
          <w:color w:val="000000" w:themeColor="text1"/>
        </w:rPr>
        <w:t xml:space="preserve">use the ‘Important’ icon to </w:t>
      </w:r>
      <w:r w:rsidRPr="006E5094">
        <w:rPr>
          <w:color w:val="000000" w:themeColor="text1"/>
        </w:rPr>
        <w:t>indicate throughout</w:t>
      </w:r>
      <w:r w:rsidR="00CD123A" w:rsidRPr="006E5094">
        <w:rPr>
          <w:color w:val="000000" w:themeColor="text1"/>
        </w:rPr>
        <w:t>,</w:t>
      </w:r>
      <w:r w:rsidRPr="006E5094">
        <w:rPr>
          <w:color w:val="000000" w:themeColor="text1"/>
        </w:rPr>
        <w:t xml:space="preserve"> areas that are relevant </w:t>
      </w:r>
      <w:r w:rsidR="004A5130" w:rsidRPr="006E5094">
        <w:rPr>
          <w:color w:val="000000" w:themeColor="text1"/>
        </w:rPr>
        <w:t xml:space="preserve">and important </w:t>
      </w:r>
      <w:r w:rsidRPr="006E5094">
        <w:rPr>
          <w:color w:val="000000" w:themeColor="text1"/>
        </w:rPr>
        <w:t>to all organisations</w:t>
      </w:r>
      <w:r w:rsidR="00794FD1" w:rsidRPr="006E5094">
        <w:rPr>
          <w:color w:val="000000" w:themeColor="text1"/>
        </w:rPr>
        <w:t>.</w:t>
      </w:r>
    </w:p>
    <w:p w14:paraId="6EFB8546" w14:textId="3B3093A9" w:rsidR="00CA0FDE" w:rsidRPr="003A7E08" w:rsidRDefault="00CA0FDE" w:rsidP="00EF28DF">
      <w:pPr>
        <w:rPr>
          <w:rFonts w:cstheme="minorHAnsi"/>
          <w:szCs w:val="24"/>
        </w:rPr>
      </w:pPr>
    </w:p>
    <w:p w14:paraId="763ACB35" w14:textId="0EA0014B" w:rsidR="004254F4" w:rsidRPr="0070240F" w:rsidRDefault="001C7029" w:rsidP="00EF28DF">
      <w:pPr>
        <w:rPr>
          <w:rFonts w:cstheme="minorHAnsi"/>
          <w:b/>
          <w:color w:val="194C9F"/>
          <w:sz w:val="28"/>
          <w:szCs w:val="28"/>
        </w:rPr>
      </w:pPr>
      <w:r w:rsidRPr="0070240F">
        <w:rPr>
          <w:rFonts w:cstheme="minorHAnsi"/>
          <w:b/>
          <w:color w:val="194C9F"/>
          <w:sz w:val="28"/>
          <w:szCs w:val="28"/>
        </w:rPr>
        <w:t>Safeguarding Structures</w:t>
      </w:r>
      <w:r w:rsidR="008E3E68" w:rsidRPr="0070240F">
        <w:rPr>
          <w:rFonts w:cstheme="minorHAnsi"/>
          <w:b/>
          <w:color w:val="194C9F"/>
          <w:sz w:val="28"/>
          <w:szCs w:val="28"/>
        </w:rPr>
        <w:t xml:space="preserve"> </w:t>
      </w:r>
    </w:p>
    <w:p w14:paraId="768D62D3" w14:textId="77777777" w:rsidR="00B83532" w:rsidRPr="0070240F" w:rsidRDefault="00B83532" w:rsidP="00EF28DF">
      <w:pPr>
        <w:rPr>
          <w:rFonts w:cstheme="minorHAnsi"/>
          <w:b/>
          <w:color w:val="194C9F"/>
          <w:sz w:val="28"/>
          <w:szCs w:val="28"/>
        </w:rPr>
      </w:pPr>
    </w:p>
    <w:p w14:paraId="179ED6B0" w14:textId="19F0836A" w:rsidR="00B83532" w:rsidRPr="0070240F" w:rsidRDefault="00B83532" w:rsidP="00B83532">
      <w:pPr>
        <w:rPr>
          <w:rFonts w:cs="Arial"/>
          <w:b/>
          <w:color w:val="194C9F"/>
          <w:szCs w:val="24"/>
        </w:rPr>
      </w:pPr>
      <w:r w:rsidRPr="0070240F">
        <w:rPr>
          <w:rFonts w:cs="Arial"/>
          <w:b/>
          <w:color w:val="194C9F"/>
          <w:szCs w:val="24"/>
        </w:rPr>
        <w:t>Multi Agency Working</w:t>
      </w:r>
    </w:p>
    <w:p w14:paraId="3AEE45C9" w14:textId="77777777" w:rsidR="006548AB" w:rsidRPr="00B83532" w:rsidRDefault="006548AB" w:rsidP="00B83532">
      <w:pPr>
        <w:rPr>
          <w:rFonts w:cs="Arial"/>
          <w:b/>
          <w:szCs w:val="24"/>
        </w:rPr>
      </w:pPr>
    </w:p>
    <w:p w14:paraId="439ED802" w14:textId="5C2EBFFF" w:rsidR="00B83532" w:rsidRPr="0001648B" w:rsidRDefault="00B83532" w:rsidP="0001648B">
      <w:pPr>
        <w:jc w:val="both"/>
        <w:rPr>
          <w:rFonts w:cs="Arial"/>
          <w:szCs w:val="24"/>
        </w:rPr>
      </w:pPr>
      <w:r w:rsidRPr="0001648B">
        <w:rPr>
          <w:rFonts w:cs="Arial"/>
          <w:szCs w:val="24"/>
        </w:rPr>
        <w:t xml:space="preserve">Your local Safeguarding Board coordinates all local work to safeguard and promote </w:t>
      </w:r>
      <w:r w:rsidRPr="005B6D9B">
        <w:rPr>
          <w:rFonts w:cs="Arial"/>
          <w:szCs w:val="24"/>
        </w:rPr>
        <w:t xml:space="preserve">the welfare of children and vulnerable adults </w:t>
      </w:r>
      <w:proofErr w:type="gramStart"/>
      <w:r w:rsidRPr="005B6D9B">
        <w:rPr>
          <w:rFonts w:cs="Arial"/>
          <w:szCs w:val="24"/>
        </w:rPr>
        <w:t>and also</w:t>
      </w:r>
      <w:proofErr w:type="gramEnd"/>
      <w:r w:rsidRPr="005B6D9B">
        <w:rPr>
          <w:rFonts w:cs="Arial"/>
          <w:szCs w:val="24"/>
        </w:rPr>
        <w:t xml:space="preserve"> provides training </w:t>
      </w:r>
      <w:r w:rsidR="003031BB">
        <w:rPr>
          <w:rFonts w:cs="Arial"/>
          <w:szCs w:val="24"/>
        </w:rPr>
        <w:t>(</w:t>
      </w:r>
      <w:r w:rsidR="005B6D9B" w:rsidRPr="005B6D9B">
        <w:rPr>
          <w:rFonts w:cs="Arial"/>
          <w:szCs w:val="24"/>
        </w:rPr>
        <w:t xml:space="preserve">which is usually </w:t>
      </w:r>
      <w:r w:rsidR="00C4280D" w:rsidRPr="005B6D9B">
        <w:rPr>
          <w:rFonts w:cs="Arial"/>
          <w:szCs w:val="24"/>
        </w:rPr>
        <w:t>free</w:t>
      </w:r>
      <w:r w:rsidR="003031BB">
        <w:rPr>
          <w:rFonts w:cs="Arial"/>
          <w:szCs w:val="24"/>
        </w:rPr>
        <w:t>)</w:t>
      </w:r>
      <w:r w:rsidRPr="005B6D9B">
        <w:rPr>
          <w:rFonts w:cs="Arial"/>
          <w:szCs w:val="24"/>
        </w:rPr>
        <w:t xml:space="preserve"> to</w:t>
      </w:r>
      <w:r w:rsidRPr="0001648B">
        <w:rPr>
          <w:rFonts w:cs="Arial"/>
          <w:szCs w:val="24"/>
        </w:rPr>
        <w:t xml:space="preserve"> any individual who works with young people/vulnerable adults. Some areas have separate web pages for children and vulnerable </w:t>
      </w:r>
      <w:r w:rsidR="0001648B" w:rsidRPr="0001648B">
        <w:rPr>
          <w:rFonts w:cs="Arial"/>
          <w:szCs w:val="24"/>
        </w:rPr>
        <w:t>adults,</w:t>
      </w:r>
      <w:r w:rsidRPr="0001648B">
        <w:rPr>
          <w:rFonts w:cs="Arial"/>
          <w:szCs w:val="24"/>
        </w:rPr>
        <w:t xml:space="preserve"> but most are combined.</w:t>
      </w:r>
    </w:p>
    <w:p w14:paraId="0139ADA4" w14:textId="77777777" w:rsidR="00C4280D" w:rsidRPr="0001648B" w:rsidRDefault="00C4280D" w:rsidP="0001648B">
      <w:pPr>
        <w:jc w:val="both"/>
        <w:rPr>
          <w:rFonts w:cs="Arial"/>
          <w:szCs w:val="24"/>
        </w:rPr>
      </w:pPr>
    </w:p>
    <w:p w14:paraId="31F73343" w14:textId="5BF31C2C" w:rsidR="003F14E9" w:rsidRDefault="00B83532" w:rsidP="0001648B">
      <w:pPr>
        <w:jc w:val="both"/>
        <w:rPr>
          <w:rFonts w:cs="Arial"/>
          <w:szCs w:val="24"/>
        </w:rPr>
      </w:pPr>
      <w:r w:rsidRPr="0001648B">
        <w:rPr>
          <w:rFonts w:cs="Arial"/>
          <w:szCs w:val="24"/>
        </w:rPr>
        <w:t xml:space="preserve">A simple </w:t>
      </w:r>
      <w:r w:rsidR="0097235F">
        <w:rPr>
          <w:rFonts w:cs="Arial"/>
          <w:szCs w:val="24"/>
        </w:rPr>
        <w:t xml:space="preserve">internet </w:t>
      </w:r>
      <w:r w:rsidRPr="0001648B">
        <w:rPr>
          <w:rFonts w:cs="Arial"/>
          <w:szCs w:val="24"/>
        </w:rPr>
        <w:t>search of ‘safeguarding board (your area)' will take you to the website.</w:t>
      </w:r>
      <w:r w:rsidR="0097235F">
        <w:rPr>
          <w:rFonts w:cs="Arial"/>
          <w:szCs w:val="24"/>
        </w:rPr>
        <w:t xml:space="preserve"> </w:t>
      </w:r>
      <w:r w:rsidRPr="0001648B">
        <w:rPr>
          <w:rFonts w:cs="Arial"/>
          <w:szCs w:val="24"/>
        </w:rPr>
        <w:t xml:space="preserve">The website for </w:t>
      </w:r>
      <w:r w:rsidR="00DC5344">
        <w:rPr>
          <w:rFonts w:cs="Arial"/>
          <w:szCs w:val="24"/>
        </w:rPr>
        <w:t>your</w:t>
      </w:r>
      <w:r w:rsidRPr="0001648B">
        <w:rPr>
          <w:rFonts w:cs="Arial"/>
          <w:szCs w:val="24"/>
        </w:rPr>
        <w:t xml:space="preserve"> local Safeguarding Board will provide guidance around safeguarding</w:t>
      </w:r>
      <w:r w:rsidR="002C73CC">
        <w:rPr>
          <w:rFonts w:cs="Arial"/>
          <w:szCs w:val="24"/>
        </w:rPr>
        <w:t>,</w:t>
      </w:r>
      <w:r w:rsidRPr="0001648B">
        <w:rPr>
          <w:rFonts w:cs="Arial"/>
          <w:szCs w:val="24"/>
        </w:rPr>
        <w:t xml:space="preserve"> </w:t>
      </w:r>
      <w:r w:rsidR="002C73CC" w:rsidRPr="0001648B">
        <w:rPr>
          <w:rFonts w:cs="Arial"/>
          <w:szCs w:val="24"/>
        </w:rPr>
        <w:t>key services in the local area</w:t>
      </w:r>
      <w:r w:rsidR="002C73CC">
        <w:rPr>
          <w:rFonts w:cs="Arial"/>
          <w:szCs w:val="24"/>
        </w:rPr>
        <w:t xml:space="preserve"> and </w:t>
      </w:r>
      <w:r w:rsidRPr="0001648B">
        <w:rPr>
          <w:rFonts w:cs="Arial"/>
          <w:szCs w:val="24"/>
        </w:rPr>
        <w:t>information about local pathways and protocols</w:t>
      </w:r>
      <w:r w:rsidR="002C73CC">
        <w:rPr>
          <w:rFonts w:cs="Arial"/>
          <w:szCs w:val="24"/>
        </w:rPr>
        <w:t>.</w:t>
      </w:r>
      <w:r w:rsidRPr="0001648B">
        <w:rPr>
          <w:rFonts w:cs="Arial"/>
          <w:szCs w:val="24"/>
        </w:rPr>
        <w:t xml:space="preserve"> </w:t>
      </w:r>
    </w:p>
    <w:p w14:paraId="21005520" w14:textId="77777777" w:rsidR="003F14E9" w:rsidRDefault="003F14E9" w:rsidP="0001648B">
      <w:pPr>
        <w:jc w:val="both"/>
        <w:rPr>
          <w:rFonts w:cs="Arial"/>
          <w:szCs w:val="24"/>
        </w:rPr>
      </w:pPr>
    </w:p>
    <w:p w14:paraId="666CA17A" w14:textId="0C33D978" w:rsidR="00B83532" w:rsidRPr="0001648B" w:rsidRDefault="00B83532" w:rsidP="0001648B">
      <w:pPr>
        <w:jc w:val="both"/>
        <w:rPr>
          <w:rFonts w:cs="Arial"/>
          <w:szCs w:val="24"/>
        </w:rPr>
      </w:pPr>
      <w:r w:rsidRPr="0001648B">
        <w:rPr>
          <w:rFonts w:cs="Arial"/>
          <w:szCs w:val="24"/>
        </w:rPr>
        <w:t>Most will have “report a concern” link</w:t>
      </w:r>
      <w:r w:rsidR="00541E87">
        <w:rPr>
          <w:rFonts w:cs="Arial"/>
          <w:szCs w:val="24"/>
        </w:rPr>
        <w:t>,</w:t>
      </w:r>
      <w:r w:rsidRPr="0001648B">
        <w:rPr>
          <w:rFonts w:cs="Arial"/>
          <w:szCs w:val="24"/>
        </w:rPr>
        <w:t xml:space="preserve"> </w:t>
      </w:r>
      <w:r w:rsidR="00541E87">
        <w:rPr>
          <w:rFonts w:cs="Arial"/>
          <w:szCs w:val="24"/>
        </w:rPr>
        <w:t xml:space="preserve">though </w:t>
      </w:r>
      <w:r w:rsidRPr="0001648B">
        <w:rPr>
          <w:rFonts w:cs="Arial"/>
          <w:szCs w:val="24"/>
        </w:rPr>
        <w:t xml:space="preserve">you may have to search. </w:t>
      </w:r>
    </w:p>
    <w:p w14:paraId="76925B0B" w14:textId="24C7926F" w:rsidR="002F0FA0" w:rsidRDefault="002F0FA0" w:rsidP="002F0FA0">
      <w:pPr>
        <w:jc w:val="both"/>
        <w:rPr>
          <w:rFonts w:cs="Arial"/>
          <w:szCs w:val="24"/>
          <w:highlight w:val="yellow"/>
        </w:rPr>
      </w:pPr>
    </w:p>
    <w:p w14:paraId="3AC23BB7" w14:textId="48799E51" w:rsidR="001B1BE0" w:rsidRDefault="001B1BE0" w:rsidP="001B59DE">
      <w:pPr>
        <w:jc w:val="both"/>
        <w:rPr>
          <w:rFonts w:cs="Arial"/>
          <w:szCs w:val="24"/>
          <w:highlight w:val="yellow"/>
        </w:rPr>
      </w:pPr>
    </w:p>
    <w:p w14:paraId="7CBB6429" w14:textId="28304151" w:rsidR="001B1BE0" w:rsidRPr="00731D20" w:rsidRDefault="001B1BE0" w:rsidP="00731D20">
      <w:pPr>
        <w:shd w:val="clear" w:color="auto" w:fill="FFFFFF" w:themeFill="background1"/>
        <w:jc w:val="both"/>
        <w:rPr>
          <w:rFonts w:cs="Arial"/>
          <w:szCs w:val="24"/>
        </w:rPr>
      </w:pPr>
      <w:r w:rsidRPr="00731D20">
        <w:rPr>
          <w:rFonts w:cs="Arial"/>
          <w:szCs w:val="24"/>
        </w:rPr>
        <w:t xml:space="preserve">The Board </w:t>
      </w:r>
      <w:r w:rsidR="0044605B" w:rsidRPr="00731D20">
        <w:rPr>
          <w:rFonts w:cs="Arial"/>
          <w:szCs w:val="24"/>
        </w:rPr>
        <w:t xml:space="preserve">are </w:t>
      </w:r>
      <w:r w:rsidR="00B2357D" w:rsidRPr="00731D20">
        <w:rPr>
          <w:rFonts w:cs="Arial"/>
          <w:szCs w:val="24"/>
        </w:rPr>
        <w:t xml:space="preserve">also </w:t>
      </w:r>
      <w:r w:rsidR="0044605B" w:rsidRPr="00731D20">
        <w:rPr>
          <w:rFonts w:cs="Arial"/>
          <w:szCs w:val="24"/>
        </w:rPr>
        <w:t xml:space="preserve">there to advise </w:t>
      </w:r>
      <w:r w:rsidR="003F14E9" w:rsidRPr="00731D20">
        <w:rPr>
          <w:rFonts w:cs="Arial"/>
          <w:szCs w:val="24"/>
        </w:rPr>
        <w:t>and do keep in mind that at any point if your organisation has a safeguarding concern</w:t>
      </w:r>
      <w:r w:rsidR="00F25F14" w:rsidRPr="00731D20">
        <w:rPr>
          <w:rFonts w:cs="Arial"/>
          <w:szCs w:val="24"/>
        </w:rPr>
        <w:t>, a</w:t>
      </w:r>
      <w:r w:rsidR="003F14E9" w:rsidRPr="00731D20">
        <w:rPr>
          <w:rFonts w:cs="Arial"/>
          <w:szCs w:val="24"/>
        </w:rPr>
        <w:t xml:space="preserve"> query </w:t>
      </w:r>
      <w:r w:rsidR="00F25F14" w:rsidRPr="00731D20">
        <w:rPr>
          <w:rFonts w:cs="Arial"/>
          <w:szCs w:val="24"/>
        </w:rPr>
        <w:t xml:space="preserve">or even if you are clear on </w:t>
      </w:r>
      <w:r w:rsidR="006D51CA" w:rsidRPr="00731D20">
        <w:rPr>
          <w:rFonts w:cs="Arial"/>
          <w:szCs w:val="24"/>
        </w:rPr>
        <w:t xml:space="preserve">what to do but you just want reassurance </w:t>
      </w:r>
      <w:r w:rsidR="003F14E9" w:rsidRPr="00731D20">
        <w:rPr>
          <w:rFonts w:cs="Arial"/>
          <w:szCs w:val="24"/>
        </w:rPr>
        <w:t>– you can contact them!</w:t>
      </w:r>
    </w:p>
    <w:p w14:paraId="6DC9F769" w14:textId="7825783E" w:rsidR="003F14E9" w:rsidRPr="00731D20" w:rsidRDefault="003F14E9" w:rsidP="00731D20">
      <w:pPr>
        <w:shd w:val="clear" w:color="auto" w:fill="FFFFFF" w:themeFill="background1"/>
        <w:jc w:val="both"/>
        <w:rPr>
          <w:rFonts w:cs="Arial"/>
          <w:szCs w:val="24"/>
        </w:rPr>
      </w:pPr>
    </w:p>
    <w:p w14:paraId="5082E187" w14:textId="48713EEC" w:rsidR="003F14E9" w:rsidRPr="00731D20" w:rsidRDefault="003F14E9" w:rsidP="00731D20">
      <w:pPr>
        <w:shd w:val="clear" w:color="auto" w:fill="FFFFFF" w:themeFill="background1"/>
        <w:jc w:val="both"/>
        <w:rPr>
          <w:rFonts w:cs="Arial"/>
          <w:szCs w:val="24"/>
        </w:rPr>
      </w:pPr>
      <w:r w:rsidRPr="00731D20">
        <w:rPr>
          <w:rFonts w:cs="Arial"/>
          <w:szCs w:val="24"/>
        </w:rPr>
        <w:t>Listed on their website,</w:t>
      </w:r>
      <w:r w:rsidR="00721AA7" w:rsidRPr="00731D20">
        <w:rPr>
          <w:rFonts w:cs="Arial"/>
          <w:szCs w:val="24"/>
        </w:rPr>
        <w:t xml:space="preserve"> alongside standard contact information</w:t>
      </w:r>
      <w:r w:rsidRPr="00731D20">
        <w:rPr>
          <w:rFonts w:cs="Arial"/>
          <w:szCs w:val="24"/>
        </w:rPr>
        <w:t xml:space="preserve"> will be ‘out of hours’ contact information as often safeguarding </w:t>
      </w:r>
      <w:r w:rsidR="00472DF8">
        <w:rPr>
          <w:rFonts w:cs="Arial"/>
          <w:szCs w:val="24"/>
        </w:rPr>
        <w:t>issues</w:t>
      </w:r>
      <w:r w:rsidRPr="00731D20">
        <w:rPr>
          <w:rFonts w:cs="Arial"/>
          <w:szCs w:val="24"/>
        </w:rPr>
        <w:t xml:space="preserve"> happen after office hours</w:t>
      </w:r>
      <w:r w:rsidR="006D51CA" w:rsidRPr="00731D20">
        <w:rPr>
          <w:rFonts w:cs="Arial"/>
          <w:szCs w:val="24"/>
        </w:rPr>
        <w:t>.</w:t>
      </w:r>
    </w:p>
    <w:p w14:paraId="0B95111D" w14:textId="77777777" w:rsidR="003F14E9" w:rsidRPr="00731D20" w:rsidRDefault="003F14E9" w:rsidP="00731D20">
      <w:pPr>
        <w:shd w:val="clear" w:color="auto" w:fill="FFFFFF" w:themeFill="background1"/>
        <w:jc w:val="both"/>
        <w:rPr>
          <w:rFonts w:cs="Arial"/>
          <w:szCs w:val="24"/>
        </w:rPr>
      </w:pPr>
    </w:p>
    <w:p w14:paraId="462E3BF4" w14:textId="77777777" w:rsidR="00731D20" w:rsidRPr="00731D20" w:rsidRDefault="00731D20" w:rsidP="00731D20">
      <w:pPr>
        <w:shd w:val="clear" w:color="auto" w:fill="FFFFFF" w:themeFill="background1"/>
        <w:jc w:val="both"/>
        <w:rPr>
          <w:rFonts w:cs="Arial"/>
          <w:color w:val="000000" w:themeColor="text1"/>
          <w:szCs w:val="24"/>
        </w:rPr>
      </w:pPr>
      <w:r w:rsidRPr="00731D20">
        <w:rPr>
          <w:rFonts w:cs="Arial"/>
          <w:color w:val="000000" w:themeColor="text1"/>
          <w:szCs w:val="24"/>
        </w:rPr>
        <w:t>The Board website will also include the following</w:t>
      </w:r>
    </w:p>
    <w:p w14:paraId="76BEDE7F" w14:textId="0C256436" w:rsidR="00731D20" w:rsidRPr="00731D20" w:rsidRDefault="00731D20" w:rsidP="00157027">
      <w:pPr>
        <w:pStyle w:val="ListParagraph"/>
        <w:numPr>
          <w:ilvl w:val="0"/>
          <w:numId w:val="34"/>
        </w:numPr>
        <w:shd w:val="clear" w:color="auto" w:fill="FFFFFF" w:themeFill="background1"/>
        <w:ind w:left="284" w:hanging="284"/>
        <w:jc w:val="both"/>
        <w:rPr>
          <w:rFonts w:ascii="Helvetica" w:hAnsi="Helvetica" w:cs="Arial"/>
          <w:color w:val="000000" w:themeColor="text1"/>
          <w:szCs w:val="24"/>
        </w:rPr>
      </w:pPr>
      <w:r w:rsidRPr="00731D20">
        <w:rPr>
          <w:rFonts w:ascii="Helvetica" w:hAnsi="Helvetica" w:cs="Arial"/>
          <w:color w:val="000000" w:themeColor="text1"/>
          <w:szCs w:val="24"/>
        </w:rPr>
        <w:t xml:space="preserve">Contact details for </w:t>
      </w:r>
      <w:r w:rsidR="006615D9">
        <w:rPr>
          <w:rFonts w:ascii="Helvetica" w:hAnsi="Helvetica" w:cs="Arial"/>
          <w:color w:val="000000" w:themeColor="text1"/>
          <w:szCs w:val="24"/>
        </w:rPr>
        <w:t xml:space="preserve">the </w:t>
      </w:r>
      <w:r w:rsidRPr="00942C9B">
        <w:rPr>
          <w:rFonts w:ascii="Helvetica" w:hAnsi="Helvetica" w:cs="Arial"/>
          <w:color w:val="000000" w:themeColor="text1"/>
          <w:szCs w:val="24"/>
        </w:rPr>
        <w:t>Designated Officer (</w:t>
      </w:r>
      <w:r w:rsidR="00942C9B" w:rsidRPr="00942C9B">
        <w:rPr>
          <w:rFonts w:ascii="Helvetica" w:hAnsi="Helvetica" w:cs="Arial"/>
          <w:color w:val="000000" w:themeColor="text1"/>
          <w:szCs w:val="24"/>
        </w:rPr>
        <w:t xml:space="preserve">formerly known as the Local Authority </w:t>
      </w:r>
      <w:r w:rsidR="00F11B92" w:rsidRPr="00942C9B">
        <w:rPr>
          <w:rFonts w:ascii="Helvetica" w:hAnsi="Helvetica" w:cs="Arial"/>
          <w:color w:val="000000" w:themeColor="text1"/>
          <w:szCs w:val="24"/>
        </w:rPr>
        <w:t xml:space="preserve">Designated Officer </w:t>
      </w:r>
      <w:r w:rsidRPr="00942C9B">
        <w:rPr>
          <w:rFonts w:ascii="Helvetica" w:hAnsi="Helvetica" w:cs="Arial"/>
          <w:color w:val="000000" w:themeColor="text1"/>
          <w:szCs w:val="24"/>
        </w:rPr>
        <w:t>LADO).</w:t>
      </w:r>
      <w:r w:rsidRPr="00731D20">
        <w:rPr>
          <w:rFonts w:ascii="Helvetica" w:hAnsi="Helvetica" w:cs="Arial"/>
          <w:color w:val="000000" w:themeColor="text1"/>
          <w:szCs w:val="24"/>
        </w:rPr>
        <w:t xml:space="preserve"> The role of the D</w:t>
      </w:r>
      <w:r w:rsidR="00942C9B">
        <w:rPr>
          <w:rFonts w:ascii="Helvetica" w:hAnsi="Helvetica" w:cs="Arial"/>
          <w:color w:val="000000" w:themeColor="text1"/>
          <w:szCs w:val="24"/>
        </w:rPr>
        <w:t xml:space="preserve">esignated </w:t>
      </w:r>
      <w:r w:rsidRPr="00731D20">
        <w:rPr>
          <w:rFonts w:ascii="Helvetica" w:hAnsi="Helvetica" w:cs="Arial"/>
          <w:color w:val="000000" w:themeColor="text1"/>
          <w:szCs w:val="24"/>
        </w:rPr>
        <w:t>O</w:t>
      </w:r>
      <w:r w:rsidR="00942C9B">
        <w:rPr>
          <w:rFonts w:ascii="Helvetica" w:hAnsi="Helvetica" w:cs="Arial"/>
          <w:color w:val="000000" w:themeColor="text1"/>
          <w:szCs w:val="24"/>
        </w:rPr>
        <w:t>fficer</w:t>
      </w:r>
      <w:r w:rsidRPr="00731D20">
        <w:rPr>
          <w:rFonts w:ascii="Helvetica" w:hAnsi="Helvetica" w:cs="Arial"/>
          <w:color w:val="000000" w:themeColor="text1"/>
          <w:szCs w:val="24"/>
        </w:rPr>
        <w:t xml:space="preserve"> is to handle any safeguarding allegations made against staff or volunteers</w:t>
      </w:r>
    </w:p>
    <w:p w14:paraId="136AACB2" w14:textId="1923DA1F" w:rsidR="00731D20" w:rsidRPr="00731D20" w:rsidRDefault="00731D20" w:rsidP="00157027">
      <w:pPr>
        <w:pStyle w:val="ListParagraph"/>
        <w:numPr>
          <w:ilvl w:val="0"/>
          <w:numId w:val="34"/>
        </w:numPr>
        <w:shd w:val="clear" w:color="auto" w:fill="FFFFFF" w:themeFill="background1"/>
        <w:ind w:left="284" w:hanging="284"/>
        <w:jc w:val="both"/>
        <w:rPr>
          <w:rFonts w:ascii="Helvetica" w:hAnsi="Helvetica" w:cs="Arial"/>
          <w:color w:val="000000" w:themeColor="text1"/>
          <w:szCs w:val="24"/>
        </w:rPr>
      </w:pPr>
      <w:r w:rsidRPr="00731D20">
        <w:rPr>
          <w:rFonts w:ascii="Helvetica" w:hAnsi="Helvetica" w:cs="Arial"/>
          <w:color w:val="000000" w:themeColor="text1"/>
          <w:szCs w:val="24"/>
        </w:rPr>
        <w:t xml:space="preserve">Contact details for Child Exploitation and Online </w:t>
      </w:r>
      <w:r w:rsidR="00921209">
        <w:rPr>
          <w:rFonts w:ascii="Helvetica" w:hAnsi="Helvetica" w:cs="Arial"/>
          <w:color w:val="000000" w:themeColor="text1"/>
          <w:szCs w:val="24"/>
        </w:rPr>
        <w:t>P</w:t>
      </w:r>
      <w:r w:rsidRPr="00731D20">
        <w:rPr>
          <w:rFonts w:ascii="Helvetica" w:hAnsi="Helvetica" w:cs="Arial"/>
          <w:color w:val="000000" w:themeColor="text1"/>
          <w:szCs w:val="24"/>
        </w:rPr>
        <w:t xml:space="preserve">rotection Command </w:t>
      </w:r>
      <w:r w:rsidRPr="00D06A42">
        <w:rPr>
          <w:rFonts w:ascii="Helvetica" w:hAnsi="Helvetica" w:cs="Arial"/>
          <w:color w:val="000000" w:themeColor="text1"/>
          <w:szCs w:val="24"/>
        </w:rPr>
        <w:t>(CEOP) for</w:t>
      </w:r>
      <w:r w:rsidRPr="00731D20">
        <w:rPr>
          <w:rFonts w:ascii="Helvetica" w:hAnsi="Helvetica" w:cs="Arial"/>
          <w:color w:val="000000" w:themeColor="text1"/>
          <w:szCs w:val="24"/>
        </w:rPr>
        <w:t xml:space="preserve"> reporting and investigating online abuse</w:t>
      </w:r>
    </w:p>
    <w:p w14:paraId="361FEE4E" w14:textId="4BFB1AF2" w:rsidR="002F0FA0" w:rsidRDefault="00DC5344" w:rsidP="00EF28DF">
      <w:pPr>
        <w:rPr>
          <w:rFonts w:cstheme="minorHAnsi"/>
          <w:b/>
          <w:szCs w:val="24"/>
        </w:rPr>
      </w:pPr>
      <w:r w:rsidRPr="000B064C">
        <w:rPr>
          <w:rFonts w:cstheme="minorHAnsi"/>
          <w:b/>
          <w:szCs w:val="24"/>
        </w:rPr>
        <w:t xml:space="preserve">Research your local board </w:t>
      </w:r>
      <w:r w:rsidR="000F23E4" w:rsidRPr="000B064C">
        <w:rPr>
          <w:rFonts w:cstheme="minorHAnsi"/>
          <w:b/>
          <w:szCs w:val="24"/>
        </w:rPr>
        <w:t>and record their contact details below</w:t>
      </w:r>
      <w:r w:rsidR="006D51CA">
        <w:rPr>
          <w:rFonts w:cstheme="minorHAnsi"/>
          <w:b/>
          <w:szCs w:val="24"/>
        </w:rPr>
        <w:t xml:space="preserve"> </w:t>
      </w:r>
      <w:r w:rsidR="000E014C">
        <w:rPr>
          <w:rFonts w:cstheme="minorHAnsi"/>
          <w:b/>
          <w:szCs w:val="24"/>
        </w:rPr>
        <w:t>regarding</w:t>
      </w:r>
      <w:r w:rsidR="006D51CA">
        <w:rPr>
          <w:rFonts w:cstheme="minorHAnsi"/>
          <w:b/>
          <w:szCs w:val="24"/>
        </w:rPr>
        <w:t>:</w:t>
      </w:r>
    </w:p>
    <w:p w14:paraId="527E3D01" w14:textId="1494AC08" w:rsidR="002F0FA0" w:rsidRPr="00731D20" w:rsidRDefault="002F0FA0" w:rsidP="00157027">
      <w:pPr>
        <w:pStyle w:val="ListParagraph"/>
        <w:numPr>
          <w:ilvl w:val="0"/>
          <w:numId w:val="35"/>
        </w:numPr>
        <w:ind w:left="284" w:hanging="284"/>
        <w:rPr>
          <w:rFonts w:ascii="Helvetica" w:hAnsi="Helvetica" w:cstheme="minorHAnsi"/>
          <w:szCs w:val="24"/>
        </w:rPr>
      </w:pPr>
      <w:r w:rsidRPr="00731D20">
        <w:rPr>
          <w:rFonts w:ascii="Helvetica" w:hAnsi="Helvetica" w:cstheme="minorHAnsi"/>
          <w:szCs w:val="24"/>
        </w:rPr>
        <w:t>Standard contact information</w:t>
      </w:r>
    </w:p>
    <w:p w14:paraId="6C3BFB27" w14:textId="5EF73FFB" w:rsidR="002F0FA0" w:rsidRPr="00731D20" w:rsidRDefault="002F0FA0" w:rsidP="00157027">
      <w:pPr>
        <w:pStyle w:val="ListParagraph"/>
        <w:numPr>
          <w:ilvl w:val="0"/>
          <w:numId w:val="35"/>
        </w:numPr>
        <w:ind w:left="284" w:hanging="284"/>
        <w:rPr>
          <w:rFonts w:ascii="Helvetica" w:hAnsi="Helvetica" w:cstheme="minorHAnsi"/>
          <w:szCs w:val="24"/>
        </w:rPr>
      </w:pPr>
      <w:r w:rsidRPr="00731D20">
        <w:rPr>
          <w:rFonts w:ascii="Helvetica" w:hAnsi="Helvetica" w:cstheme="minorHAnsi"/>
          <w:szCs w:val="24"/>
        </w:rPr>
        <w:t>Out of hours</w:t>
      </w:r>
    </w:p>
    <w:p w14:paraId="4E5E65A3" w14:textId="5E9E61B9" w:rsidR="002F0FA0" w:rsidRPr="00D06A42" w:rsidRDefault="002F0FA0" w:rsidP="00157027">
      <w:pPr>
        <w:pStyle w:val="ListParagraph"/>
        <w:numPr>
          <w:ilvl w:val="0"/>
          <w:numId w:val="35"/>
        </w:numPr>
        <w:ind w:left="284" w:hanging="284"/>
        <w:rPr>
          <w:rFonts w:ascii="Helvetica" w:hAnsi="Helvetica" w:cstheme="minorHAnsi"/>
          <w:szCs w:val="24"/>
        </w:rPr>
      </w:pPr>
      <w:r w:rsidRPr="00D06A42">
        <w:rPr>
          <w:rFonts w:ascii="Helvetica" w:hAnsi="Helvetica" w:cstheme="minorHAnsi"/>
          <w:szCs w:val="24"/>
        </w:rPr>
        <w:t>D</w:t>
      </w:r>
      <w:r w:rsidR="00942C9B">
        <w:rPr>
          <w:rFonts w:ascii="Helvetica" w:hAnsi="Helvetica" w:cstheme="minorHAnsi"/>
          <w:szCs w:val="24"/>
        </w:rPr>
        <w:t xml:space="preserve">esignated </w:t>
      </w:r>
      <w:r w:rsidRPr="00D06A42">
        <w:rPr>
          <w:rFonts w:ascii="Helvetica" w:hAnsi="Helvetica" w:cstheme="minorHAnsi"/>
          <w:szCs w:val="24"/>
        </w:rPr>
        <w:t>O</w:t>
      </w:r>
      <w:r w:rsidR="00942C9B">
        <w:rPr>
          <w:rFonts w:ascii="Helvetica" w:hAnsi="Helvetica" w:cstheme="minorHAnsi"/>
          <w:szCs w:val="24"/>
        </w:rPr>
        <w:t>fficer</w:t>
      </w:r>
    </w:p>
    <w:p w14:paraId="2F9CEB02" w14:textId="5E1E0C0A" w:rsidR="00731D20" w:rsidRPr="00D06A42" w:rsidRDefault="00731D20" w:rsidP="00157027">
      <w:pPr>
        <w:pStyle w:val="ListParagraph"/>
        <w:numPr>
          <w:ilvl w:val="0"/>
          <w:numId w:val="35"/>
        </w:numPr>
        <w:ind w:left="284" w:hanging="284"/>
        <w:rPr>
          <w:rFonts w:ascii="Helvetica" w:hAnsi="Helvetica" w:cstheme="minorHAnsi"/>
          <w:szCs w:val="24"/>
        </w:rPr>
      </w:pPr>
      <w:r w:rsidRPr="00D06A42">
        <w:rPr>
          <w:rFonts w:ascii="Helvetica" w:hAnsi="Helvetica" w:cstheme="minorHAnsi"/>
          <w:szCs w:val="24"/>
        </w:rPr>
        <w:t>CEOP</w:t>
      </w:r>
    </w:p>
    <w:p w14:paraId="13413D7C" w14:textId="7732529B" w:rsidR="00B83532" w:rsidRPr="00FE7E9C" w:rsidRDefault="0097235F" w:rsidP="00EF28DF">
      <w:pPr>
        <w:rPr>
          <w:rFonts w:cstheme="minorHAnsi"/>
          <w:b/>
          <w:szCs w:val="24"/>
        </w:rPr>
      </w:pPr>
      <w:r w:rsidRPr="000B064C">
        <w:rPr>
          <w:rFonts w:cstheme="minorHAnsi"/>
          <w:b/>
          <w:szCs w:val="24"/>
        </w:rPr>
        <w:t xml:space="preserve">Ideally use this opportunity to </w:t>
      </w:r>
      <w:r w:rsidR="00FE7E9C" w:rsidRPr="000B064C">
        <w:rPr>
          <w:rFonts w:cstheme="minorHAnsi"/>
          <w:b/>
          <w:szCs w:val="24"/>
        </w:rPr>
        <w:t>make contact to introduce your organisation.</w:t>
      </w:r>
    </w:p>
    <w:tbl>
      <w:tblPr>
        <w:tblStyle w:val="TableGrid"/>
        <w:tblW w:w="0" w:type="auto"/>
        <w:tblLook w:val="04A0" w:firstRow="1" w:lastRow="0" w:firstColumn="1" w:lastColumn="0" w:noHBand="0" w:noVBand="1"/>
      </w:tblPr>
      <w:tblGrid>
        <w:gridCol w:w="9016"/>
      </w:tblGrid>
      <w:tr w:rsidR="00115420" w14:paraId="49578A6A" w14:textId="77777777" w:rsidTr="00115420">
        <w:tc>
          <w:tcPr>
            <w:tcW w:w="9016" w:type="dxa"/>
          </w:tcPr>
          <w:p w14:paraId="125501EC" w14:textId="5169C6C8" w:rsidR="00115420" w:rsidRDefault="00115420" w:rsidP="00EF28DF">
            <w:pPr>
              <w:rPr>
                <w:rFonts w:cstheme="minorHAnsi"/>
                <w:b/>
                <w:sz w:val="28"/>
                <w:szCs w:val="28"/>
              </w:rPr>
            </w:pPr>
            <w:r>
              <w:rPr>
                <w:rFonts w:cstheme="minorHAnsi"/>
                <w:b/>
                <w:sz w:val="28"/>
                <w:szCs w:val="28"/>
              </w:rPr>
              <w:fldChar w:fldCharType="begin">
                <w:ffData>
                  <w:name w:val="Text1"/>
                  <w:enabled/>
                  <w:calcOnExit w:val="0"/>
                  <w:textInput/>
                </w:ffData>
              </w:fldChar>
            </w:r>
            <w:bookmarkStart w:id="0" w:name="Text1"/>
            <w:r>
              <w:rPr>
                <w:rFonts w:cstheme="minorHAnsi"/>
                <w:b/>
                <w:sz w:val="28"/>
                <w:szCs w:val="28"/>
              </w:rPr>
              <w:instrText xml:space="preserve"> FORMTEXT </w:instrText>
            </w:r>
            <w:r>
              <w:rPr>
                <w:rFonts w:cstheme="minorHAnsi"/>
                <w:b/>
                <w:sz w:val="28"/>
                <w:szCs w:val="28"/>
              </w:rPr>
            </w:r>
            <w:r>
              <w:rPr>
                <w:rFonts w:cstheme="minorHAnsi"/>
                <w:b/>
                <w:sz w:val="28"/>
                <w:szCs w:val="28"/>
              </w:rPr>
              <w:fldChar w:fldCharType="separate"/>
            </w:r>
            <w:bookmarkStart w:id="1" w:name="_GoBack"/>
            <w:r>
              <w:rPr>
                <w:rFonts w:cstheme="minorHAnsi"/>
                <w:b/>
                <w:noProof/>
                <w:sz w:val="28"/>
                <w:szCs w:val="28"/>
              </w:rPr>
              <w:t> </w:t>
            </w:r>
            <w:r>
              <w:rPr>
                <w:rFonts w:cstheme="minorHAnsi"/>
                <w:b/>
                <w:noProof/>
                <w:sz w:val="28"/>
                <w:szCs w:val="28"/>
              </w:rPr>
              <w:t> </w:t>
            </w:r>
            <w:r>
              <w:rPr>
                <w:rFonts w:cstheme="minorHAnsi"/>
                <w:b/>
                <w:noProof/>
                <w:sz w:val="28"/>
                <w:szCs w:val="28"/>
              </w:rPr>
              <w:t> </w:t>
            </w:r>
            <w:r>
              <w:rPr>
                <w:rFonts w:cstheme="minorHAnsi"/>
                <w:b/>
                <w:noProof/>
                <w:sz w:val="28"/>
                <w:szCs w:val="28"/>
              </w:rPr>
              <w:t> </w:t>
            </w:r>
            <w:r>
              <w:rPr>
                <w:rFonts w:cstheme="minorHAnsi"/>
                <w:b/>
                <w:noProof/>
                <w:sz w:val="28"/>
                <w:szCs w:val="28"/>
              </w:rPr>
              <w:t> </w:t>
            </w:r>
            <w:bookmarkEnd w:id="1"/>
            <w:r>
              <w:rPr>
                <w:rFonts w:cstheme="minorHAnsi"/>
                <w:b/>
                <w:sz w:val="28"/>
                <w:szCs w:val="28"/>
              </w:rPr>
              <w:fldChar w:fldCharType="end"/>
            </w:r>
            <w:bookmarkEnd w:id="0"/>
          </w:p>
          <w:p w14:paraId="028C0ACE" w14:textId="083E2DC3" w:rsidR="00115420" w:rsidRDefault="00115420" w:rsidP="00EF28DF">
            <w:pPr>
              <w:rPr>
                <w:rFonts w:cstheme="minorHAnsi"/>
                <w:b/>
                <w:sz w:val="28"/>
                <w:szCs w:val="28"/>
              </w:rPr>
            </w:pPr>
          </w:p>
          <w:p w14:paraId="546E42C4" w14:textId="77777777" w:rsidR="009D78D9" w:rsidRDefault="009D78D9" w:rsidP="00EF28DF">
            <w:pPr>
              <w:rPr>
                <w:rFonts w:cstheme="minorHAnsi"/>
                <w:b/>
                <w:sz w:val="28"/>
                <w:szCs w:val="28"/>
              </w:rPr>
            </w:pPr>
          </w:p>
          <w:p w14:paraId="4856B09C" w14:textId="77777777" w:rsidR="00115420" w:rsidRDefault="00115420" w:rsidP="00EF28DF">
            <w:pPr>
              <w:rPr>
                <w:rFonts w:cstheme="minorHAnsi"/>
                <w:b/>
                <w:sz w:val="28"/>
                <w:szCs w:val="28"/>
              </w:rPr>
            </w:pPr>
          </w:p>
          <w:p w14:paraId="0CAFA4F2" w14:textId="51872301" w:rsidR="00115420" w:rsidRDefault="00115420" w:rsidP="00EF28DF">
            <w:pPr>
              <w:rPr>
                <w:rFonts w:cstheme="minorHAnsi"/>
                <w:b/>
                <w:sz w:val="28"/>
                <w:szCs w:val="28"/>
              </w:rPr>
            </w:pPr>
          </w:p>
        </w:tc>
      </w:tr>
    </w:tbl>
    <w:p w14:paraId="310D35F4" w14:textId="3B25D67B" w:rsidR="006D51CA" w:rsidRDefault="006D51CA" w:rsidP="00EF28DF">
      <w:pPr>
        <w:rPr>
          <w:rFonts w:cstheme="minorHAnsi"/>
          <w:b/>
          <w:sz w:val="28"/>
          <w:szCs w:val="28"/>
        </w:rPr>
      </w:pPr>
    </w:p>
    <w:p w14:paraId="345FBF6F" w14:textId="2C960DE6" w:rsidR="00382501" w:rsidRPr="0070240F" w:rsidRDefault="00382501" w:rsidP="00EF28DF">
      <w:pPr>
        <w:rPr>
          <w:rFonts w:cstheme="minorHAnsi"/>
          <w:b/>
          <w:color w:val="194C9F"/>
          <w:sz w:val="28"/>
          <w:szCs w:val="28"/>
        </w:rPr>
      </w:pPr>
      <w:r w:rsidRPr="0070240F">
        <w:rPr>
          <w:rFonts w:cstheme="minorHAnsi"/>
          <w:b/>
          <w:color w:val="194C9F"/>
          <w:sz w:val="28"/>
          <w:szCs w:val="28"/>
        </w:rPr>
        <w:t>Safeguarding audit</w:t>
      </w:r>
    </w:p>
    <w:p w14:paraId="322A7448" w14:textId="1C373166" w:rsidR="001C7029" w:rsidRDefault="001C7029" w:rsidP="00EF28DF">
      <w:pPr>
        <w:rPr>
          <w:rFonts w:cstheme="minorHAnsi"/>
          <w:b/>
          <w:szCs w:val="24"/>
        </w:rPr>
      </w:pPr>
    </w:p>
    <w:p w14:paraId="5B39889D" w14:textId="3A89309D" w:rsidR="002D18FC" w:rsidRDefault="002D18FC" w:rsidP="003D2FDA">
      <w:pPr>
        <w:jc w:val="both"/>
      </w:pPr>
      <w:r>
        <w:t xml:space="preserve">For </w:t>
      </w:r>
      <w:r w:rsidR="00564232">
        <w:t>groups</w:t>
      </w:r>
      <w:r>
        <w:t xml:space="preserve"> with an existing safeguarding policy and procedures</w:t>
      </w:r>
      <w:r w:rsidR="001443FD">
        <w:t xml:space="preserve"> already</w:t>
      </w:r>
      <w:r>
        <w:t xml:space="preserve"> in place it can be helpful to carry out an audit and consider any necessary changes for improvement.</w:t>
      </w:r>
    </w:p>
    <w:p w14:paraId="325D6E72" w14:textId="732D1B29" w:rsidR="00201DF8" w:rsidRDefault="00794B9F" w:rsidP="003D2FDA">
      <w:pPr>
        <w:jc w:val="both"/>
      </w:pPr>
      <w:r w:rsidRPr="00794B9F">
        <w:rPr>
          <w:rFonts w:ascii="Montserrat ExtraBold" w:hAnsi="Montserrat ExtraBold"/>
          <w:b/>
          <w:noProof/>
          <w:color w:val="194C9F"/>
          <w:sz w:val="32"/>
        </w:rPr>
        <w:drawing>
          <wp:anchor distT="0" distB="0" distL="114300" distR="114300" simplePos="0" relativeHeight="251821067" behindDoc="0" locked="1" layoutInCell="1" allowOverlap="1" wp14:anchorId="17A7292D" wp14:editId="3813323D">
            <wp:simplePos x="0" y="0"/>
            <wp:positionH relativeFrom="leftMargin">
              <wp:posOffset>217170</wp:posOffset>
            </wp:positionH>
            <wp:positionV relativeFrom="paragraph">
              <wp:posOffset>304165</wp:posOffset>
            </wp:positionV>
            <wp:extent cx="543560" cy="554355"/>
            <wp:effectExtent l="0" t="0" r="8890" b="0"/>
            <wp:wrapThrough wrapText="bothSides">
              <wp:wrapPolygon edited="0">
                <wp:start x="5299" y="0"/>
                <wp:lineTo x="0" y="3711"/>
                <wp:lineTo x="0" y="17072"/>
                <wp:lineTo x="5299" y="20784"/>
                <wp:lineTo x="15897" y="20784"/>
                <wp:lineTo x="21196" y="17072"/>
                <wp:lineTo x="21196" y="3711"/>
                <wp:lineTo x="15897" y="0"/>
                <wp:lineTo x="5299" y="0"/>
              </wp:wrapPolygon>
            </wp:wrapThrough>
            <wp:docPr id="225" name="Picture 22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3560" cy="554355"/>
                    </a:xfrm>
                    <a:prstGeom prst="rect">
                      <a:avLst/>
                    </a:prstGeom>
                  </pic:spPr>
                </pic:pic>
              </a:graphicData>
            </a:graphic>
            <wp14:sizeRelH relativeFrom="page">
              <wp14:pctWidth>0</wp14:pctWidth>
            </wp14:sizeRelH>
            <wp14:sizeRelV relativeFrom="page">
              <wp14:pctHeight>0</wp14:pctHeight>
            </wp14:sizeRelV>
          </wp:anchor>
        </w:drawing>
      </w:r>
      <w:r w:rsidR="00674501">
        <w:t xml:space="preserve">Manchester Community Central </w:t>
      </w:r>
      <w:r w:rsidR="002D18FC">
        <w:t xml:space="preserve">have produced a comprehensive audit </w:t>
      </w:r>
      <w:r w:rsidR="00674501">
        <w:t xml:space="preserve">for the voluntary sector </w:t>
      </w:r>
      <w:r w:rsidR="002D18FC">
        <w:t>to meet their safeguarding board minimum standards and it is a helpful tool to audit your procedures</w:t>
      </w:r>
      <w:r w:rsidR="00576501">
        <w:t xml:space="preserve"> (</w:t>
      </w:r>
      <w:r w:rsidR="006521E9">
        <w:t>ctrl+click)</w:t>
      </w:r>
      <w:r w:rsidR="000A5ACD">
        <w:t xml:space="preserve"> </w:t>
      </w:r>
      <w:r w:rsidR="000A5ACD">
        <w:fldChar w:fldCharType="begin">
          <w:ffData>
            <w:name w:val="Text16"/>
            <w:enabled/>
            <w:calcOnExit w:val="0"/>
            <w:textInput/>
          </w:ffData>
        </w:fldChar>
      </w:r>
      <w:bookmarkStart w:id="2" w:name="Text16"/>
      <w:r w:rsidR="000A5ACD">
        <w:instrText xml:space="preserve"> FORMTEXT </w:instrText>
      </w:r>
      <w:r w:rsidR="000A5ACD">
        <w:fldChar w:fldCharType="separate"/>
      </w:r>
      <w:r w:rsidR="000A5ACD">
        <w:rPr>
          <w:noProof/>
        </w:rPr>
        <w:t> </w:t>
      </w:r>
      <w:r w:rsidR="000A5ACD">
        <w:rPr>
          <w:noProof/>
        </w:rPr>
        <w:t> </w:t>
      </w:r>
      <w:r w:rsidR="000A5ACD">
        <w:rPr>
          <w:noProof/>
        </w:rPr>
        <w:t> </w:t>
      </w:r>
      <w:r w:rsidR="000A5ACD">
        <w:rPr>
          <w:noProof/>
        </w:rPr>
        <w:t> </w:t>
      </w:r>
      <w:r w:rsidR="000A5ACD">
        <w:rPr>
          <w:noProof/>
        </w:rPr>
        <w:t> </w:t>
      </w:r>
      <w:r w:rsidR="000A5ACD">
        <w:fldChar w:fldCharType="end"/>
      </w:r>
      <w:bookmarkEnd w:id="2"/>
    </w:p>
    <w:p w14:paraId="4EF509CC" w14:textId="0113E9D6" w:rsidR="00A4755E" w:rsidRDefault="00A4755E" w:rsidP="003D2FDA">
      <w:pPr>
        <w:jc w:val="both"/>
        <w:rPr>
          <w:rStyle w:val="Hyperlink"/>
        </w:rPr>
      </w:pPr>
      <w:r>
        <w:rPr>
          <w:noProof/>
        </w:rPr>
        <w:drawing>
          <wp:anchor distT="0" distB="0" distL="114300" distR="114300" simplePos="0" relativeHeight="251659275" behindDoc="0" locked="1" layoutInCell="1" allowOverlap="1" wp14:anchorId="325A79BF" wp14:editId="359A4A30">
            <wp:simplePos x="0" y="0"/>
            <wp:positionH relativeFrom="margin">
              <wp:posOffset>-699135</wp:posOffset>
            </wp:positionH>
            <wp:positionV relativeFrom="paragraph">
              <wp:posOffset>407670</wp:posOffset>
            </wp:positionV>
            <wp:extent cx="543560" cy="554355"/>
            <wp:effectExtent l="0" t="0" r="8890" b="0"/>
            <wp:wrapSquare wrapText="bothSides"/>
            <wp:docPr id="2" name="Picture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3560" cy="554355"/>
                    </a:xfrm>
                    <a:prstGeom prst="rect">
                      <a:avLst/>
                    </a:prstGeom>
                  </pic:spPr>
                </pic:pic>
              </a:graphicData>
            </a:graphic>
            <wp14:sizeRelH relativeFrom="page">
              <wp14:pctWidth>0</wp14:pctWidth>
            </wp14:sizeRelH>
            <wp14:sizeRelV relativeFrom="page">
              <wp14:pctHeight>0</wp14:pctHeight>
            </wp14:sizeRelV>
          </wp:anchor>
        </w:drawing>
      </w:r>
      <w:hyperlink r:id="rId23" w:history="1">
        <w:r>
          <w:rPr>
            <w:rStyle w:val="Hyperlink"/>
          </w:rPr>
          <w:t>https://www.manchestercommunitycentral.org/voluntary-sector-safeguarding-toolkit</w:t>
        </w:r>
      </w:hyperlink>
    </w:p>
    <w:p w14:paraId="73FE633F" w14:textId="77777777" w:rsidR="00D148A0" w:rsidRDefault="00D148A0" w:rsidP="003D2FDA">
      <w:pPr>
        <w:jc w:val="both"/>
      </w:pPr>
    </w:p>
    <w:p w14:paraId="493AC401" w14:textId="14F122FF" w:rsidR="002D18FC" w:rsidRDefault="0097235F" w:rsidP="003D2FDA">
      <w:pPr>
        <w:jc w:val="both"/>
      </w:pPr>
      <w:r>
        <w:t xml:space="preserve">We have also provided a brief audit tool for </w:t>
      </w:r>
      <w:r w:rsidR="00921487">
        <w:t>groups</w:t>
      </w:r>
      <w:r>
        <w:t xml:space="preserve"> with less comprehensive safeguarding requirement</w:t>
      </w:r>
      <w:r w:rsidR="00D90080">
        <w:t>s</w:t>
      </w:r>
      <w:r w:rsidR="00A4755E">
        <w:t xml:space="preserve"> </w:t>
      </w:r>
      <w:r w:rsidR="004870BB">
        <w:t xml:space="preserve">which you can </w:t>
      </w:r>
      <w:r w:rsidR="00201DF8">
        <w:t>a</w:t>
      </w:r>
      <w:r w:rsidR="007D7E59">
        <w:t xml:space="preserve">ccess </w:t>
      </w:r>
      <w:hyperlink r:id="rId24" w:history="1">
        <w:r w:rsidR="004870BB" w:rsidRPr="004805D6">
          <w:rPr>
            <w:rStyle w:val="Hyperlink"/>
          </w:rPr>
          <w:t>here</w:t>
        </w:r>
      </w:hyperlink>
      <w:r w:rsidR="004870BB">
        <w:t xml:space="preserve"> (ctrl+click)</w:t>
      </w:r>
      <w:r w:rsidR="000A5ACD">
        <w:t xml:space="preserve"> </w:t>
      </w:r>
      <w:r w:rsidR="000A5ACD">
        <w:fldChar w:fldCharType="begin">
          <w:ffData>
            <w:name w:val="Text15"/>
            <w:enabled/>
            <w:calcOnExit w:val="0"/>
            <w:textInput/>
          </w:ffData>
        </w:fldChar>
      </w:r>
      <w:bookmarkStart w:id="3" w:name="Text15"/>
      <w:r w:rsidR="000A5ACD">
        <w:instrText xml:space="preserve"> FORMTEXT </w:instrText>
      </w:r>
      <w:r w:rsidR="000A5ACD">
        <w:fldChar w:fldCharType="separate"/>
      </w:r>
      <w:r w:rsidR="000A5ACD">
        <w:rPr>
          <w:noProof/>
        </w:rPr>
        <w:t> </w:t>
      </w:r>
      <w:r w:rsidR="000A5ACD">
        <w:rPr>
          <w:noProof/>
        </w:rPr>
        <w:t> </w:t>
      </w:r>
      <w:r w:rsidR="000A5ACD">
        <w:rPr>
          <w:noProof/>
        </w:rPr>
        <w:t> </w:t>
      </w:r>
      <w:r w:rsidR="000A5ACD">
        <w:rPr>
          <w:noProof/>
        </w:rPr>
        <w:t> </w:t>
      </w:r>
      <w:r w:rsidR="000A5ACD">
        <w:rPr>
          <w:noProof/>
        </w:rPr>
        <w:t> </w:t>
      </w:r>
      <w:r w:rsidR="000A5ACD">
        <w:fldChar w:fldCharType="end"/>
      </w:r>
      <w:bookmarkEnd w:id="3"/>
    </w:p>
    <w:p w14:paraId="31DBAC07" w14:textId="164111C4" w:rsidR="005E5919" w:rsidRDefault="005E5919" w:rsidP="003D2FDA">
      <w:pPr>
        <w:jc w:val="both"/>
      </w:pPr>
    </w:p>
    <w:p w14:paraId="0094D5B3" w14:textId="21128329" w:rsidR="00004344" w:rsidRDefault="00004344" w:rsidP="003D2FDA">
      <w:pPr>
        <w:jc w:val="both"/>
      </w:pPr>
      <w:r>
        <w:t xml:space="preserve">For </w:t>
      </w:r>
      <w:r w:rsidR="00921487">
        <w:t>groups</w:t>
      </w:r>
      <w:r>
        <w:t xml:space="preserve"> starting the process of developing your policy and procedures, you may wish to store a copy of the</w:t>
      </w:r>
      <w:r w:rsidR="0097235F">
        <w:t xml:space="preserve"> </w:t>
      </w:r>
      <w:r w:rsidR="00466BCB">
        <w:t>brief</w:t>
      </w:r>
      <w:r>
        <w:t xml:space="preserve"> audit tool to utilise </w:t>
      </w:r>
      <w:proofErr w:type="gramStart"/>
      <w:r>
        <w:t>at a later date</w:t>
      </w:r>
      <w:proofErr w:type="gramEnd"/>
      <w:r>
        <w:t>.</w:t>
      </w:r>
    </w:p>
    <w:p w14:paraId="7C5E22B8" w14:textId="33D7CCFE" w:rsidR="00324A77" w:rsidRDefault="00324A77" w:rsidP="003D2FDA">
      <w:pPr>
        <w:jc w:val="both"/>
        <w:rPr>
          <w:rFonts w:cstheme="minorHAnsi"/>
          <w:b/>
          <w:szCs w:val="24"/>
        </w:rPr>
      </w:pPr>
    </w:p>
    <w:p w14:paraId="54DF03CB" w14:textId="429C8855" w:rsidR="00466BCB" w:rsidRDefault="00466BCB" w:rsidP="003D2FDA">
      <w:pPr>
        <w:jc w:val="both"/>
        <w:rPr>
          <w:rFonts w:cstheme="minorHAnsi"/>
          <w:b/>
          <w:szCs w:val="24"/>
        </w:rPr>
      </w:pPr>
    </w:p>
    <w:p w14:paraId="4AB9D375" w14:textId="0D838953" w:rsidR="00D62349" w:rsidRDefault="00D62349" w:rsidP="00B97051">
      <w:pPr>
        <w:rPr>
          <w:rFonts w:cstheme="minorHAnsi"/>
          <w:b/>
          <w:szCs w:val="24"/>
        </w:rPr>
      </w:pPr>
    </w:p>
    <w:p w14:paraId="76095ED1" w14:textId="61163F4A" w:rsidR="0018294F" w:rsidRDefault="0018294F" w:rsidP="00B97051">
      <w:pPr>
        <w:rPr>
          <w:rFonts w:cstheme="minorHAnsi"/>
          <w:b/>
          <w:szCs w:val="24"/>
        </w:rPr>
      </w:pPr>
    </w:p>
    <w:p w14:paraId="301CACA6" w14:textId="3BAE5692" w:rsidR="0070240F" w:rsidRDefault="0070240F" w:rsidP="00B97051">
      <w:pPr>
        <w:rPr>
          <w:rFonts w:cstheme="minorHAnsi"/>
          <w:b/>
          <w:szCs w:val="24"/>
        </w:rPr>
      </w:pPr>
    </w:p>
    <w:p w14:paraId="2A3BF5CF" w14:textId="77777777" w:rsidR="00C959C9" w:rsidRDefault="00C959C9" w:rsidP="00B97051">
      <w:pPr>
        <w:rPr>
          <w:rFonts w:cstheme="minorHAnsi"/>
          <w:b/>
          <w:szCs w:val="24"/>
        </w:rPr>
      </w:pPr>
    </w:p>
    <w:p w14:paraId="44EDC034" w14:textId="23BCC333" w:rsidR="0018294F" w:rsidRDefault="0018294F" w:rsidP="00B97051">
      <w:pPr>
        <w:rPr>
          <w:rFonts w:cstheme="minorHAnsi"/>
          <w:b/>
          <w:szCs w:val="24"/>
        </w:rPr>
      </w:pPr>
    </w:p>
    <w:p w14:paraId="13D4B2CE" w14:textId="77777777" w:rsidR="002C73CC" w:rsidRDefault="002C73CC" w:rsidP="00B97051">
      <w:pPr>
        <w:rPr>
          <w:rFonts w:cstheme="minorHAnsi"/>
          <w:b/>
          <w:szCs w:val="24"/>
        </w:rPr>
      </w:pPr>
    </w:p>
    <w:p w14:paraId="3BAF566A" w14:textId="39BB5577" w:rsidR="001C7029" w:rsidRDefault="002A427C" w:rsidP="00EF28DF">
      <w:pPr>
        <w:rPr>
          <w:rFonts w:cstheme="minorHAnsi"/>
          <w:b/>
          <w:color w:val="00B0F0"/>
          <w:sz w:val="28"/>
          <w:szCs w:val="28"/>
        </w:rPr>
      </w:pPr>
      <w:r w:rsidRPr="0070240F">
        <w:rPr>
          <w:rFonts w:cstheme="minorHAnsi"/>
          <w:b/>
          <w:color w:val="194C9F"/>
          <w:sz w:val="28"/>
          <w:szCs w:val="28"/>
        </w:rPr>
        <w:t xml:space="preserve">Communicating your policy to your team </w:t>
      </w:r>
    </w:p>
    <w:p w14:paraId="5AF8E1A3" w14:textId="18F4FDFD" w:rsidR="00324A77" w:rsidRDefault="00324A77" w:rsidP="00EF28DF">
      <w:pPr>
        <w:rPr>
          <w:rFonts w:cstheme="minorHAnsi"/>
          <w:b/>
          <w:color w:val="00B0F0"/>
          <w:sz w:val="28"/>
          <w:szCs w:val="28"/>
        </w:rPr>
      </w:pPr>
    </w:p>
    <w:p w14:paraId="2D8DC5B0" w14:textId="2E6D8A7C" w:rsidR="00324A77" w:rsidRPr="006548AB" w:rsidRDefault="00324A77" w:rsidP="00324A77">
      <w:pPr>
        <w:rPr>
          <w:rFonts w:cs="Arial"/>
          <w:szCs w:val="24"/>
        </w:rPr>
      </w:pPr>
      <w:r w:rsidRPr="006548AB">
        <w:rPr>
          <w:rFonts w:cs="Arial"/>
          <w:szCs w:val="24"/>
        </w:rPr>
        <w:t>It is important that everyone</w:t>
      </w:r>
      <w:r w:rsidR="00F46DF5">
        <w:rPr>
          <w:rFonts w:cs="Arial"/>
          <w:szCs w:val="24"/>
        </w:rPr>
        <w:t xml:space="preserve"> within your </w:t>
      </w:r>
      <w:r w:rsidR="0018294F">
        <w:rPr>
          <w:rFonts w:cs="Arial"/>
          <w:szCs w:val="24"/>
        </w:rPr>
        <w:t>group</w:t>
      </w:r>
      <w:r w:rsidRPr="006548AB">
        <w:rPr>
          <w:rFonts w:cs="Arial"/>
          <w:szCs w:val="24"/>
        </w:rPr>
        <w:t xml:space="preserve"> is aware of the policy and that they </w:t>
      </w:r>
      <w:proofErr w:type="gramStart"/>
      <w:r w:rsidRPr="006548AB">
        <w:rPr>
          <w:rFonts w:cs="Arial"/>
          <w:szCs w:val="24"/>
        </w:rPr>
        <w:t>are able to</w:t>
      </w:r>
      <w:proofErr w:type="gramEnd"/>
      <w:r w:rsidRPr="006548AB">
        <w:rPr>
          <w:rFonts w:cs="Arial"/>
          <w:szCs w:val="24"/>
        </w:rPr>
        <w:t xml:space="preserve"> identify and feel confident to report a concern.</w:t>
      </w:r>
    </w:p>
    <w:p w14:paraId="32E5CF93" w14:textId="77777777" w:rsidR="00324A77" w:rsidRPr="006548AB" w:rsidRDefault="00324A77" w:rsidP="00324A77">
      <w:pPr>
        <w:rPr>
          <w:rFonts w:cs="Arial"/>
          <w:szCs w:val="24"/>
        </w:rPr>
      </w:pPr>
    </w:p>
    <w:p w14:paraId="3558FDB0" w14:textId="3809D797" w:rsidR="00324A77" w:rsidRPr="006548AB" w:rsidRDefault="00324A77" w:rsidP="00324A77">
      <w:pPr>
        <w:rPr>
          <w:rFonts w:cs="Arial"/>
          <w:szCs w:val="24"/>
        </w:rPr>
      </w:pPr>
      <w:r w:rsidRPr="006548AB">
        <w:rPr>
          <w:rFonts w:cs="Arial"/>
          <w:szCs w:val="24"/>
        </w:rPr>
        <w:t>How you communicate the policy will depend on how you routinely communicate with your staff</w:t>
      </w:r>
      <w:r w:rsidR="00C0041D" w:rsidRPr="006548AB">
        <w:rPr>
          <w:rFonts w:cs="Arial"/>
          <w:szCs w:val="24"/>
        </w:rPr>
        <w:t>,</w:t>
      </w:r>
      <w:r w:rsidRPr="006548AB">
        <w:rPr>
          <w:rFonts w:cs="Arial"/>
          <w:szCs w:val="24"/>
        </w:rPr>
        <w:t xml:space="preserve"> volunteers </w:t>
      </w:r>
      <w:r w:rsidR="00C0041D" w:rsidRPr="006548AB">
        <w:rPr>
          <w:rFonts w:cs="Arial"/>
          <w:szCs w:val="24"/>
        </w:rPr>
        <w:t>and</w:t>
      </w:r>
      <w:r w:rsidRPr="006548AB">
        <w:rPr>
          <w:rFonts w:cs="Arial"/>
          <w:szCs w:val="24"/>
        </w:rPr>
        <w:t xml:space="preserve"> members</w:t>
      </w:r>
      <w:r w:rsidR="00C0041D" w:rsidRPr="006548AB">
        <w:rPr>
          <w:rFonts w:cs="Arial"/>
          <w:szCs w:val="24"/>
        </w:rPr>
        <w:t>.</w:t>
      </w:r>
    </w:p>
    <w:p w14:paraId="32092720" w14:textId="6CA08907" w:rsidR="00324A77" w:rsidRPr="006548AB" w:rsidRDefault="00324A77" w:rsidP="00324A77">
      <w:pPr>
        <w:rPr>
          <w:rFonts w:cs="Arial"/>
          <w:szCs w:val="24"/>
        </w:rPr>
      </w:pPr>
      <w:r w:rsidRPr="006548AB">
        <w:rPr>
          <w:rFonts w:cs="Arial"/>
          <w:szCs w:val="24"/>
        </w:rPr>
        <w:t>Examples of how to ensure that everyone is aware of the policy include</w:t>
      </w:r>
      <w:r w:rsidR="00C0041D" w:rsidRPr="006548AB">
        <w:rPr>
          <w:rFonts w:cs="Arial"/>
          <w:szCs w:val="24"/>
        </w:rPr>
        <w:t>:</w:t>
      </w:r>
    </w:p>
    <w:p w14:paraId="242EB677" w14:textId="77777777" w:rsidR="00324A77" w:rsidRPr="006548AB" w:rsidRDefault="00324A77" w:rsidP="00324A77">
      <w:pPr>
        <w:rPr>
          <w:rFonts w:cs="Arial"/>
          <w:szCs w:val="24"/>
        </w:rPr>
      </w:pPr>
    </w:p>
    <w:p w14:paraId="2F1AC3C8" w14:textId="77777777" w:rsidR="00324A77" w:rsidRPr="006548AB" w:rsidRDefault="00324A77" w:rsidP="00324A77">
      <w:pPr>
        <w:pStyle w:val="ListParagraph"/>
        <w:numPr>
          <w:ilvl w:val="0"/>
          <w:numId w:val="21"/>
        </w:numPr>
        <w:spacing w:after="0" w:line="240" w:lineRule="auto"/>
        <w:rPr>
          <w:rFonts w:ascii="Helvetica" w:hAnsi="Helvetica" w:cs="Arial"/>
          <w:sz w:val="24"/>
          <w:szCs w:val="24"/>
        </w:rPr>
      </w:pPr>
      <w:r w:rsidRPr="006548AB">
        <w:rPr>
          <w:rFonts w:ascii="Helvetica" w:hAnsi="Helvetica" w:cs="Arial"/>
          <w:sz w:val="24"/>
          <w:szCs w:val="24"/>
        </w:rPr>
        <w:t>Include it on a team meeting agenda</w:t>
      </w:r>
    </w:p>
    <w:p w14:paraId="30D58D40" w14:textId="77777777" w:rsidR="00324A77" w:rsidRPr="006548AB" w:rsidRDefault="00324A77" w:rsidP="00324A77">
      <w:pPr>
        <w:pStyle w:val="ListParagraph"/>
        <w:numPr>
          <w:ilvl w:val="0"/>
          <w:numId w:val="21"/>
        </w:numPr>
        <w:spacing w:after="0" w:line="240" w:lineRule="auto"/>
        <w:rPr>
          <w:rFonts w:ascii="Helvetica" w:hAnsi="Helvetica" w:cs="Arial"/>
          <w:sz w:val="24"/>
          <w:szCs w:val="24"/>
        </w:rPr>
      </w:pPr>
      <w:r w:rsidRPr="006548AB">
        <w:rPr>
          <w:rFonts w:ascii="Helvetica" w:hAnsi="Helvetica" w:cs="Arial"/>
          <w:sz w:val="24"/>
          <w:szCs w:val="24"/>
        </w:rPr>
        <w:t xml:space="preserve">Send a copy out to all staff and volunteers with a covering note </w:t>
      </w:r>
    </w:p>
    <w:p w14:paraId="0B988F91" w14:textId="77777777" w:rsidR="00324A77" w:rsidRPr="006548AB" w:rsidRDefault="00324A77" w:rsidP="00324A77">
      <w:pPr>
        <w:pStyle w:val="ListParagraph"/>
        <w:numPr>
          <w:ilvl w:val="0"/>
          <w:numId w:val="21"/>
        </w:numPr>
        <w:spacing w:after="0" w:line="240" w:lineRule="auto"/>
        <w:rPr>
          <w:rFonts w:ascii="Helvetica" w:hAnsi="Helvetica" w:cs="Arial"/>
          <w:sz w:val="24"/>
          <w:szCs w:val="24"/>
        </w:rPr>
      </w:pPr>
      <w:r w:rsidRPr="006548AB">
        <w:rPr>
          <w:rFonts w:ascii="Helvetica" w:hAnsi="Helvetica" w:cs="Arial"/>
          <w:sz w:val="24"/>
          <w:szCs w:val="24"/>
        </w:rPr>
        <w:t xml:space="preserve">Include it in all induction training </w:t>
      </w:r>
    </w:p>
    <w:p w14:paraId="76C873CE" w14:textId="77777777" w:rsidR="00324A77" w:rsidRPr="006548AB" w:rsidRDefault="00324A77" w:rsidP="00324A77">
      <w:pPr>
        <w:pStyle w:val="ListParagraph"/>
        <w:numPr>
          <w:ilvl w:val="0"/>
          <w:numId w:val="21"/>
        </w:numPr>
        <w:spacing w:after="0" w:line="240" w:lineRule="auto"/>
        <w:rPr>
          <w:rFonts w:ascii="Helvetica" w:hAnsi="Helvetica" w:cs="Arial"/>
          <w:sz w:val="24"/>
          <w:szCs w:val="24"/>
        </w:rPr>
      </w:pPr>
      <w:r w:rsidRPr="006548AB">
        <w:rPr>
          <w:rFonts w:ascii="Helvetica" w:hAnsi="Helvetica" w:cs="Arial"/>
          <w:sz w:val="24"/>
          <w:szCs w:val="24"/>
        </w:rPr>
        <w:t>Speak to people individually</w:t>
      </w:r>
    </w:p>
    <w:p w14:paraId="475B688D" w14:textId="77777777" w:rsidR="000F2B84" w:rsidRPr="000F2B84" w:rsidRDefault="000F2B84" w:rsidP="00324A77">
      <w:pPr>
        <w:rPr>
          <w:rFonts w:cs="Arial"/>
          <w:sz w:val="12"/>
          <w:szCs w:val="12"/>
        </w:rPr>
      </w:pPr>
    </w:p>
    <w:p w14:paraId="0A789E59" w14:textId="3F46F236" w:rsidR="00324A77" w:rsidRDefault="00324A77" w:rsidP="00324A77">
      <w:pPr>
        <w:rPr>
          <w:rFonts w:cs="Arial"/>
          <w:szCs w:val="24"/>
        </w:rPr>
      </w:pPr>
      <w:r w:rsidRPr="006548AB">
        <w:rPr>
          <w:rFonts w:cs="Arial"/>
          <w:szCs w:val="24"/>
        </w:rPr>
        <w:t>It is good practice to ask people to sign to confirm they have read the policy.</w:t>
      </w:r>
    </w:p>
    <w:p w14:paraId="27219969" w14:textId="1FC6C7C1" w:rsidR="00C6635A" w:rsidRDefault="00C6635A" w:rsidP="00C6635A">
      <w:pPr>
        <w:jc w:val="both"/>
        <w:rPr>
          <w:noProof/>
        </w:rPr>
      </w:pPr>
      <w:r w:rsidRPr="003210A0">
        <w:rPr>
          <w:noProof/>
          <w:sz w:val="28"/>
          <w:szCs w:val="28"/>
        </w:rPr>
        <w:drawing>
          <wp:anchor distT="0" distB="0" distL="114300" distR="114300" simplePos="0" relativeHeight="251734027" behindDoc="0" locked="1" layoutInCell="1" allowOverlap="1" wp14:anchorId="575A1033" wp14:editId="132D2523">
            <wp:simplePos x="0" y="0"/>
            <wp:positionH relativeFrom="column">
              <wp:posOffset>-659765</wp:posOffset>
            </wp:positionH>
            <wp:positionV relativeFrom="paragraph">
              <wp:posOffset>147320</wp:posOffset>
            </wp:positionV>
            <wp:extent cx="518400" cy="532800"/>
            <wp:effectExtent l="0" t="0" r="0" b="635"/>
            <wp:wrapSquare wrapText="bothSides"/>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18400" cy="532800"/>
                    </a:xfrm>
                    <a:prstGeom prst="rect">
                      <a:avLst/>
                    </a:prstGeom>
                  </pic:spPr>
                </pic:pic>
              </a:graphicData>
            </a:graphic>
            <wp14:sizeRelH relativeFrom="margin">
              <wp14:pctWidth>0</wp14:pctWidth>
            </wp14:sizeRelH>
            <wp14:sizeRelV relativeFrom="margin">
              <wp14:pctHeight>0</wp14:pctHeight>
            </wp14:sizeRelV>
          </wp:anchor>
        </w:drawing>
      </w:r>
    </w:p>
    <w:p w14:paraId="3F895267" w14:textId="589F7F30" w:rsidR="00C6635A" w:rsidRPr="009E404D" w:rsidRDefault="00107066" w:rsidP="00C6635A">
      <w:pPr>
        <w:jc w:val="both"/>
        <w:rPr>
          <w:rFonts w:cstheme="minorHAnsi"/>
          <w:b/>
          <w:szCs w:val="24"/>
        </w:rPr>
      </w:pPr>
      <w:r>
        <w:t xml:space="preserve">Consider </w:t>
      </w:r>
      <w:r w:rsidR="00C6635A" w:rsidRPr="009E404D">
        <w:t xml:space="preserve">and </w:t>
      </w:r>
      <w:r w:rsidR="00C6635A">
        <w:t>r</w:t>
      </w:r>
      <w:r w:rsidR="00C6635A" w:rsidRPr="009E404D">
        <w:t xml:space="preserve">ecord </w:t>
      </w:r>
      <w:r w:rsidR="00C6635A">
        <w:t>how you plan to communicate your policy</w:t>
      </w:r>
    </w:p>
    <w:p w14:paraId="7FE2EC1F" w14:textId="79DF347E" w:rsidR="00C6635A" w:rsidRDefault="00C6635A" w:rsidP="00324A77">
      <w:pPr>
        <w:rPr>
          <w:rFonts w:cs="Arial"/>
          <w:szCs w:val="24"/>
        </w:rPr>
      </w:pPr>
    </w:p>
    <w:tbl>
      <w:tblPr>
        <w:tblStyle w:val="TableGrid"/>
        <w:tblW w:w="0" w:type="auto"/>
        <w:tblLook w:val="04A0" w:firstRow="1" w:lastRow="0" w:firstColumn="1" w:lastColumn="0" w:noHBand="0" w:noVBand="1"/>
      </w:tblPr>
      <w:tblGrid>
        <w:gridCol w:w="9016"/>
      </w:tblGrid>
      <w:tr w:rsidR="00115420" w14:paraId="26C31432" w14:textId="77777777" w:rsidTr="00115420">
        <w:tc>
          <w:tcPr>
            <w:tcW w:w="9016" w:type="dxa"/>
          </w:tcPr>
          <w:p w14:paraId="51D264B3" w14:textId="2E351E9A" w:rsidR="00115420" w:rsidRDefault="00115420" w:rsidP="00324A77">
            <w:pPr>
              <w:rPr>
                <w:rFonts w:cs="Arial"/>
                <w:szCs w:val="24"/>
              </w:rPr>
            </w:pPr>
            <w:r>
              <w:rPr>
                <w:rFonts w:cs="Arial"/>
                <w:szCs w:val="24"/>
              </w:rPr>
              <w:fldChar w:fldCharType="begin">
                <w:ffData>
                  <w:name w:val="Text2"/>
                  <w:enabled/>
                  <w:calcOnExit w:val="0"/>
                  <w:textInput/>
                </w:ffData>
              </w:fldChar>
            </w:r>
            <w:bookmarkStart w:id="4" w:name="Text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
          </w:p>
          <w:p w14:paraId="08696A3D" w14:textId="77777777" w:rsidR="00115420" w:rsidRDefault="00115420" w:rsidP="00324A77">
            <w:pPr>
              <w:rPr>
                <w:rFonts w:cs="Arial"/>
                <w:szCs w:val="24"/>
              </w:rPr>
            </w:pPr>
          </w:p>
          <w:p w14:paraId="371270B6" w14:textId="77777777" w:rsidR="00115420" w:rsidRDefault="00115420" w:rsidP="00324A77">
            <w:pPr>
              <w:rPr>
                <w:rFonts w:cs="Arial"/>
                <w:szCs w:val="24"/>
              </w:rPr>
            </w:pPr>
          </w:p>
          <w:p w14:paraId="56358AEF" w14:textId="46A65504" w:rsidR="00115420" w:rsidRDefault="00115420" w:rsidP="00324A77">
            <w:pPr>
              <w:rPr>
                <w:rFonts w:cs="Arial"/>
                <w:szCs w:val="24"/>
              </w:rPr>
            </w:pPr>
          </w:p>
          <w:p w14:paraId="76185437" w14:textId="77777777" w:rsidR="00C959C9" w:rsidRDefault="00C959C9" w:rsidP="00324A77">
            <w:pPr>
              <w:rPr>
                <w:rFonts w:cs="Arial"/>
                <w:szCs w:val="24"/>
              </w:rPr>
            </w:pPr>
          </w:p>
          <w:p w14:paraId="65CCBB75" w14:textId="77777777" w:rsidR="00115420" w:rsidRDefault="00115420" w:rsidP="00324A77">
            <w:pPr>
              <w:rPr>
                <w:rFonts w:cs="Arial"/>
                <w:szCs w:val="24"/>
              </w:rPr>
            </w:pPr>
          </w:p>
          <w:p w14:paraId="1BB26B17" w14:textId="5F1FE623" w:rsidR="00115420" w:rsidRDefault="00115420" w:rsidP="00324A77">
            <w:pPr>
              <w:rPr>
                <w:rFonts w:cs="Arial"/>
                <w:szCs w:val="24"/>
              </w:rPr>
            </w:pPr>
          </w:p>
        </w:tc>
      </w:tr>
    </w:tbl>
    <w:p w14:paraId="02EDC0BC" w14:textId="77777777" w:rsidR="00115420" w:rsidRPr="006548AB" w:rsidRDefault="00115420" w:rsidP="00324A77">
      <w:pPr>
        <w:rPr>
          <w:rFonts w:cs="Arial"/>
          <w:szCs w:val="24"/>
        </w:rPr>
      </w:pPr>
    </w:p>
    <w:p w14:paraId="7E509D48" w14:textId="1E63B30D" w:rsidR="00F46DF5" w:rsidRDefault="00F46DF5" w:rsidP="00C6635A">
      <w:pPr>
        <w:jc w:val="both"/>
      </w:pPr>
    </w:p>
    <w:p w14:paraId="71D8B0F1" w14:textId="77777777" w:rsidR="00C959C9" w:rsidRDefault="00C959C9" w:rsidP="00C6635A">
      <w:pPr>
        <w:jc w:val="both"/>
      </w:pPr>
    </w:p>
    <w:p w14:paraId="762D2C3A" w14:textId="5718268F" w:rsidR="00247436" w:rsidRPr="00785A5D" w:rsidRDefault="00247436" w:rsidP="00247436">
      <w:pPr>
        <w:rPr>
          <w:b/>
          <w:color w:val="2F5496" w:themeColor="accent1" w:themeShade="BF"/>
        </w:rPr>
      </w:pPr>
      <w:r>
        <w:rPr>
          <w:rFonts w:ascii="Montserrat ExtraBold" w:hAnsi="Montserrat ExtraBold"/>
          <w:b/>
          <w:noProof/>
          <w:color w:val="194C9F"/>
          <w:sz w:val="32"/>
        </w:rPr>
        <mc:AlternateContent>
          <mc:Choice Requires="wps">
            <w:drawing>
              <wp:anchor distT="0" distB="0" distL="114300" distR="114300" simplePos="0" relativeHeight="251672587" behindDoc="0" locked="1" layoutInCell="1" allowOverlap="1" wp14:anchorId="3E06A5DB" wp14:editId="45F679F8">
                <wp:simplePos x="0" y="0"/>
                <wp:positionH relativeFrom="column">
                  <wp:posOffset>-910590</wp:posOffset>
                </wp:positionH>
                <wp:positionV relativeFrom="paragraph">
                  <wp:posOffset>302895</wp:posOffset>
                </wp:positionV>
                <wp:extent cx="3373200" cy="0"/>
                <wp:effectExtent l="0" t="19050" r="36830" b="19050"/>
                <wp:wrapNone/>
                <wp:docPr id="11" name="Straight Connector 11"/>
                <wp:cNvGraphicFramePr/>
                <a:graphic xmlns:a="http://schemas.openxmlformats.org/drawingml/2006/main">
                  <a:graphicData uri="http://schemas.microsoft.com/office/word/2010/wordprocessingShape">
                    <wps:wsp>
                      <wps:cNvCnPr/>
                      <wps:spPr>
                        <a:xfrm>
                          <a:off x="0" y="0"/>
                          <a:ext cx="33732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7B0EA" id="Straight Connector 11" o:spid="_x0000_s1026" style="position:absolute;z-index:2516725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" strokecolor="#fcbd3a" strokeweight="3pt">
                <v:stroke joinstyle="miter"/>
                <w10:anchorlock/>
              </v:line>
            </w:pict>
          </mc:Fallback>
        </mc:AlternateContent>
      </w:r>
      <w:r>
        <w:rPr>
          <w:rFonts w:ascii="Montserrat ExtraBold" w:hAnsi="Montserrat ExtraBold"/>
          <w:b/>
          <w:noProof/>
          <w:color w:val="194C9F"/>
          <w:sz w:val="32"/>
        </w:rPr>
        <w:t>Develop</w:t>
      </w:r>
      <w:r w:rsidR="00704D03">
        <w:rPr>
          <w:rFonts w:ascii="Montserrat ExtraBold" w:hAnsi="Montserrat ExtraBold"/>
          <w:b/>
          <w:noProof/>
          <w:color w:val="194C9F"/>
          <w:sz w:val="32"/>
        </w:rPr>
        <w:t>ing</w:t>
      </w:r>
      <w:r>
        <w:rPr>
          <w:rFonts w:ascii="Montserrat ExtraBold" w:hAnsi="Montserrat ExtraBold"/>
          <w:b/>
          <w:noProof/>
          <w:color w:val="194C9F"/>
          <w:sz w:val="32"/>
        </w:rPr>
        <w:t xml:space="preserve"> your policy</w:t>
      </w:r>
    </w:p>
    <w:p w14:paraId="3ED027E0" w14:textId="372E09EA" w:rsidR="00247436" w:rsidRPr="009C0C9F" w:rsidRDefault="009C0C9F" w:rsidP="00247436">
      <w:pPr>
        <w:rPr>
          <w:sz w:val="28"/>
          <w:szCs w:val="28"/>
        </w:rPr>
      </w:pPr>
      <w:r>
        <w:rPr>
          <w:noProof/>
        </w:rPr>
        <w:drawing>
          <wp:anchor distT="0" distB="0" distL="114300" distR="114300" simplePos="0" relativeHeight="251676683" behindDoc="0" locked="1" layoutInCell="1" allowOverlap="1" wp14:anchorId="66348EC7" wp14:editId="1BB1F929">
            <wp:simplePos x="0" y="0"/>
            <wp:positionH relativeFrom="leftMargin">
              <wp:posOffset>255905</wp:posOffset>
            </wp:positionH>
            <wp:positionV relativeFrom="paragraph">
              <wp:posOffset>208280</wp:posOffset>
            </wp:positionV>
            <wp:extent cx="554400" cy="554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54400" cy="55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676C57" w14:textId="707634CC" w:rsidR="00004344" w:rsidRPr="009C0C9F" w:rsidRDefault="00004344" w:rsidP="00004344">
      <w:pPr>
        <w:jc w:val="both"/>
        <w:rPr>
          <w:rFonts w:cstheme="minorHAnsi"/>
          <w:b/>
          <w:sz w:val="28"/>
          <w:szCs w:val="28"/>
        </w:rPr>
      </w:pPr>
      <w:bookmarkStart w:id="5" w:name="Text12"/>
      <w:bookmarkStart w:id="6" w:name="Definingsafeguarding"/>
      <w:r w:rsidRPr="0070240F">
        <w:rPr>
          <w:rFonts w:cstheme="minorHAnsi"/>
          <w:b/>
          <w:color w:val="194C9F"/>
          <w:sz w:val="28"/>
          <w:szCs w:val="28"/>
        </w:rPr>
        <w:t>Defining safeguarding</w:t>
      </w:r>
      <w:bookmarkEnd w:id="5"/>
      <w:bookmarkEnd w:id="6"/>
      <w:r w:rsidRPr="0070240F">
        <w:rPr>
          <w:rFonts w:cstheme="minorHAnsi"/>
          <w:b/>
          <w:color w:val="194C9F"/>
          <w:sz w:val="28"/>
          <w:szCs w:val="28"/>
        </w:rPr>
        <w:t xml:space="preserve"> </w:t>
      </w:r>
    </w:p>
    <w:p w14:paraId="122854BF" w14:textId="77777777" w:rsidR="00364BC8" w:rsidRPr="00364BC8" w:rsidRDefault="00364BC8" w:rsidP="00004344">
      <w:pPr>
        <w:jc w:val="both"/>
        <w:rPr>
          <w:b/>
          <w:color w:val="002060"/>
          <w:sz w:val="12"/>
          <w:szCs w:val="12"/>
        </w:rPr>
      </w:pPr>
    </w:p>
    <w:p w14:paraId="07B41BC7" w14:textId="6C158F53" w:rsidR="00004344" w:rsidRPr="0070240F" w:rsidRDefault="00004344" w:rsidP="00004344">
      <w:pPr>
        <w:jc w:val="both"/>
        <w:rPr>
          <w:b/>
          <w:szCs w:val="24"/>
        </w:rPr>
      </w:pPr>
      <w:r w:rsidRPr="0070240F">
        <w:rPr>
          <w:b/>
          <w:szCs w:val="24"/>
        </w:rPr>
        <w:t>Children are defined as any individual up to the age of 18</w:t>
      </w:r>
    </w:p>
    <w:p w14:paraId="239A506D" w14:textId="5EA3EB26" w:rsidR="00004344" w:rsidRPr="00364BC8" w:rsidRDefault="00004344" w:rsidP="00004344">
      <w:pPr>
        <w:shd w:val="clear" w:color="auto" w:fill="FFFFFF"/>
        <w:spacing w:after="75" w:line="240" w:lineRule="auto"/>
        <w:jc w:val="both"/>
        <w:rPr>
          <w:rFonts w:cs="Arial"/>
          <w:color w:val="0B0C0C"/>
          <w:sz w:val="12"/>
          <w:szCs w:val="12"/>
          <w:shd w:val="clear" w:color="auto" w:fill="FFFFFF"/>
        </w:rPr>
      </w:pPr>
    </w:p>
    <w:p w14:paraId="720C22BD" w14:textId="08A15B10" w:rsidR="00004344" w:rsidRPr="00107A4B" w:rsidRDefault="00004344" w:rsidP="00004344">
      <w:pPr>
        <w:shd w:val="clear" w:color="auto" w:fill="FFFFFF"/>
        <w:spacing w:after="75" w:line="240" w:lineRule="auto"/>
        <w:jc w:val="both"/>
        <w:rPr>
          <w:rFonts w:eastAsia="Times New Roman" w:cs="Arial"/>
          <w:color w:val="0B0C0C"/>
          <w:lang w:eastAsia="en-GB"/>
        </w:rPr>
      </w:pPr>
      <w:r w:rsidRPr="00107A4B">
        <w:rPr>
          <w:rFonts w:cs="Arial"/>
          <w:color w:val="0B0C0C"/>
          <w:shd w:val="clear" w:color="auto" w:fill="FFFFFF"/>
        </w:rPr>
        <w:t>Safeguarding children is defined in </w:t>
      </w:r>
      <w:r>
        <w:rPr>
          <w:rFonts w:cs="Arial"/>
          <w:color w:val="0B0C0C"/>
          <w:shd w:val="clear" w:color="auto" w:fill="FFFFFF"/>
        </w:rPr>
        <w:t>the DfE document ‘</w:t>
      </w:r>
      <w:r w:rsidRPr="00107A4B">
        <w:rPr>
          <w:rFonts w:cs="Arial"/>
          <w:bdr w:val="none" w:sz="0" w:space="0" w:color="auto" w:frame="1"/>
          <w:shd w:val="clear" w:color="auto" w:fill="FFFFFF"/>
        </w:rPr>
        <w:t xml:space="preserve">Working </w:t>
      </w:r>
      <w:r>
        <w:rPr>
          <w:rFonts w:cs="Arial"/>
          <w:bdr w:val="none" w:sz="0" w:space="0" w:color="auto" w:frame="1"/>
          <w:shd w:val="clear" w:color="auto" w:fill="FFFFFF"/>
        </w:rPr>
        <w:t>T</w:t>
      </w:r>
      <w:r w:rsidRPr="00107A4B">
        <w:rPr>
          <w:rFonts w:cs="Arial"/>
          <w:bdr w:val="none" w:sz="0" w:space="0" w:color="auto" w:frame="1"/>
          <w:shd w:val="clear" w:color="auto" w:fill="FFFFFF"/>
        </w:rPr>
        <w:t xml:space="preserve">ogether to </w:t>
      </w:r>
      <w:r>
        <w:rPr>
          <w:rFonts w:cs="Arial"/>
          <w:bdr w:val="none" w:sz="0" w:space="0" w:color="auto" w:frame="1"/>
          <w:shd w:val="clear" w:color="auto" w:fill="FFFFFF"/>
        </w:rPr>
        <w:t>S</w:t>
      </w:r>
      <w:r w:rsidRPr="00107A4B">
        <w:rPr>
          <w:rFonts w:cs="Arial"/>
          <w:bdr w:val="none" w:sz="0" w:space="0" w:color="auto" w:frame="1"/>
          <w:shd w:val="clear" w:color="auto" w:fill="FFFFFF"/>
        </w:rPr>
        <w:t xml:space="preserve">afeguard </w:t>
      </w:r>
      <w:r>
        <w:rPr>
          <w:rFonts w:cs="Arial"/>
          <w:bdr w:val="none" w:sz="0" w:space="0" w:color="auto" w:frame="1"/>
          <w:shd w:val="clear" w:color="auto" w:fill="FFFFFF"/>
        </w:rPr>
        <w:t>C</w:t>
      </w:r>
      <w:r w:rsidRPr="00107A4B">
        <w:rPr>
          <w:rFonts w:cs="Arial"/>
          <w:bdr w:val="none" w:sz="0" w:space="0" w:color="auto" w:frame="1"/>
          <w:shd w:val="clear" w:color="auto" w:fill="FFFFFF"/>
        </w:rPr>
        <w:t>hildren</w:t>
      </w:r>
      <w:r>
        <w:rPr>
          <w:rFonts w:cs="Arial"/>
          <w:bdr w:val="none" w:sz="0" w:space="0" w:color="auto" w:frame="1"/>
          <w:shd w:val="clear" w:color="auto" w:fill="FFFFFF"/>
        </w:rPr>
        <w:t>’</w:t>
      </w:r>
      <w:r w:rsidRPr="00EF29C3">
        <w:rPr>
          <w:rFonts w:cs="Arial"/>
          <w:bdr w:val="none" w:sz="0" w:space="0" w:color="auto" w:frame="1"/>
          <w:shd w:val="clear" w:color="auto" w:fill="FFFFFF"/>
          <w:vertAlign w:val="superscript"/>
        </w:rPr>
        <w:t>1</w:t>
      </w:r>
      <w:r w:rsidRPr="00107A4B">
        <w:rPr>
          <w:rFonts w:cs="Arial"/>
          <w:color w:val="0B0C0C"/>
          <w:shd w:val="clear" w:color="auto" w:fill="FFFFFF"/>
        </w:rPr>
        <w:t> as:</w:t>
      </w:r>
    </w:p>
    <w:p w14:paraId="569D8EE4" w14:textId="15B9E6F7" w:rsidR="00004344" w:rsidRPr="00656794" w:rsidRDefault="00004344" w:rsidP="00157027">
      <w:pPr>
        <w:numPr>
          <w:ilvl w:val="0"/>
          <w:numId w:val="36"/>
        </w:numPr>
        <w:shd w:val="clear" w:color="auto" w:fill="FFFFFF"/>
        <w:tabs>
          <w:tab w:val="clear" w:pos="720"/>
          <w:tab w:val="num" w:pos="426"/>
        </w:tabs>
        <w:spacing w:after="75" w:line="240" w:lineRule="auto"/>
        <w:ind w:left="284" w:hanging="284"/>
        <w:jc w:val="both"/>
        <w:rPr>
          <w:rFonts w:eastAsia="Times New Roman" w:cs="Arial"/>
          <w:color w:val="0B0C0C"/>
          <w:lang w:eastAsia="en-GB"/>
        </w:rPr>
      </w:pPr>
      <w:r w:rsidRPr="00656794">
        <w:rPr>
          <w:rFonts w:eastAsia="Times New Roman" w:cs="Arial"/>
          <w:color w:val="0B0C0C"/>
          <w:lang w:eastAsia="en-GB"/>
        </w:rPr>
        <w:t>protecting children from maltreatment</w:t>
      </w:r>
    </w:p>
    <w:p w14:paraId="757F9FC2" w14:textId="3BFC8355" w:rsidR="00004344" w:rsidRPr="00656794" w:rsidRDefault="00004344" w:rsidP="00157027">
      <w:pPr>
        <w:numPr>
          <w:ilvl w:val="0"/>
          <w:numId w:val="36"/>
        </w:numPr>
        <w:shd w:val="clear" w:color="auto" w:fill="FFFFFF"/>
        <w:tabs>
          <w:tab w:val="clear" w:pos="720"/>
          <w:tab w:val="num" w:pos="426"/>
        </w:tabs>
        <w:spacing w:after="75" w:line="240" w:lineRule="auto"/>
        <w:ind w:left="284" w:hanging="284"/>
        <w:jc w:val="both"/>
        <w:rPr>
          <w:rFonts w:eastAsia="Times New Roman" w:cs="Arial"/>
          <w:color w:val="0B0C0C"/>
          <w:lang w:eastAsia="en-GB"/>
        </w:rPr>
      </w:pPr>
      <w:r w:rsidRPr="00656794">
        <w:rPr>
          <w:rFonts w:eastAsia="Times New Roman" w:cs="Arial"/>
          <w:color w:val="0B0C0C"/>
          <w:lang w:eastAsia="en-GB"/>
        </w:rPr>
        <w:t>preventing impairment of children’s health or development</w:t>
      </w:r>
    </w:p>
    <w:p w14:paraId="3C20DB00" w14:textId="5FFEAFFD" w:rsidR="00004344" w:rsidRPr="00656794" w:rsidRDefault="00004344" w:rsidP="00157027">
      <w:pPr>
        <w:numPr>
          <w:ilvl w:val="0"/>
          <w:numId w:val="36"/>
        </w:numPr>
        <w:shd w:val="clear" w:color="auto" w:fill="FFFFFF"/>
        <w:tabs>
          <w:tab w:val="clear" w:pos="720"/>
          <w:tab w:val="num" w:pos="426"/>
        </w:tabs>
        <w:spacing w:after="75" w:line="240" w:lineRule="auto"/>
        <w:ind w:left="284" w:hanging="284"/>
        <w:rPr>
          <w:rFonts w:eastAsia="Times New Roman" w:cs="Arial"/>
          <w:color w:val="0B0C0C"/>
          <w:lang w:eastAsia="en-GB"/>
        </w:rPr>
      </w:pPr>
      <w:r w:rsidRPr="00656794">
        <w:rPr>
          <w:rFonts w:eastAsia="Times New Roman" w:cs="Arial"/>
          <w:color w:val="0B0C0C"/>
          <w:lang w:eastAsia="en-GB"/>
        </w:rPr>
        <w:t>ensuring that children are growing up in circumstances consistent with the provision of safe and effective care</w:t>
      </w:r>
    </w:p>
    <w:p w14:paraId="537E5CDA" w14:textId="47146937" w:rsidR="00004344" w:rsidRPr="00656794" w:rsidRDefault="00794B9F" w:rsidP="00157027">
      <w:pPr>
        <w:numPr>
          <w:ilvl w:val="0"/>
          <w:numId w:val="36"/>
        </w:numPr>
        <w:shd w:val="clear" w:color="auto" w:fill="FFFFFF"/>
        <w:tabs>
          <w:tab w:val="clear" w:pos="720"/>
          <w:tab w:val="num" w:pos="426"/>
        </w:tabs>
        <w:spacing w:after="75" w:line="240" w:lineRule="auto"/>
        <w:ind w:left="284" w:hanging="284"/>
        <w:rPr>
          <w:rFonts w:eastAsia="Times New Roman" w:cs="Arial"/>
          <w:color w:val="0B0C0C"/>
          <w:lang w:eastAsia="en-GB"/>
        </w:rPr>
      </w:pPr>
      <w:r w:rsidRPr="00794B9F">
        <w:rPr>
          <w:rFonts w:ascii="Montserrat ExtraBold" w:hAnsi="Montserrat ExtraBold"/>
          <w:b/>
          <w:noProof/>
          <w:color w:val="194C9F"/>
          <w:sz w:val="32"/>
        </w:rPr>
        <w:drawing>
          <wp:anchor distT="0" distB="0" distL="114300" distR="114300" simplePos="0" relativeHeight="251823115" behindDoc="0" locked="1" layoutInCell="1" allowOverlap="1" wp14:anchorId="57B5E7E1" wp14:editId="1E82BD15">
            <wp:simplePos x="0" y="0"/>
            <wp:positionH relativeFrom="leftMargin">
              <wp:posOffset>217805</wp:posOffset>
            </wp:positionH>
            <wp:positionV relativeFrom="paragraph">
              <wp:posOffset>220345</wp:posOffset>
            </wp:positionV>
            <wp:extent cx="543560" cy="554355"/>
            <wp:effectExtent l="0" t="0" r="8890" b="0"/>
            <wp:wrapThrough wrapText="bothSides">
              <wp:wrapPolygon edited="0">
                <wp:start x="5299" y="0"/>
                <wp:lineTo x="0" y="3711"/>
                <wp:lineTo x="0" y="17072"/>
                <wp:lineTo x="5299" y="20784"/>
                <wp:lineTo x="15897" y="20784"/>
                <wp:lineTo x="21196" y="17072"/>
                <wp:lineTo x="21196" y="3711"/>
                <wp:lineTo x="15897" y="0"/>
                <wp:lineTo x="5299" y="0"/>
              </wp:wrapPolygon>
            </wp:wrapThrough>
            <wp:docPr id="228" name="Picture 22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228">
                      <a:hlinkClick r:id="rId26"/>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3560" cy="554355"/>
                    </a:xfrm>
                    <a:prstGeom prst="rect">
                      <a:avLst/>
                    </a:prstGeom>
                  </pic:spPr>
                </pic:pic>
              </a:graphicData>
            </a:graphic>
            <wp14:sizeRelH relativeFrom="page">
              <wp14:pctWidth>0</wp14:pctWidth>
            </wp14:sizeRelH>
            <wp14:sizeRelV relativeFrom="page">
              <wp14:pctHeight>0</wp14:pctHeight>
            </wp14:sizeRelV>
          </wp:anchor>
        </w:drawing>
      </w:r>
      <w:r w:rsidR="00004344" w:rsidRPr="00656794">
        <w:rPr>
          <w:rFonts w:eastAsia="Times New Roman" w:cs="Arial"/>
          <w:color w:val="0B0C0C"/>
          <w:lang w:eastAsia="en-GB"/>
        </w:rPr>
        <w:t>taking action to enable all children to have the best outcomes</w:t>
      </w:r>
    </w:p>
    <w:p w14:paraId="31BCE678" w14:textId="234E61A2" w:rsidR="00004344" w:rsidRPr="008A71D2" w:rsidRDefault="00004344" w:rsidP="00004344">
      <w:pPr>
        <w:shd w:val="clear" w:color="auto" w:fill="FFFFFF"/>
        <w:spacing w:line="240" w:lineRule="auto"/>
        <w:ind w:hanging="158"/>
        <w:rPr>
          <w:rFonts w:eastAsia="Times New Roman" w:cs="Arial"/>
          <w:color w:val="0B0C0C"/>
          <w:lang w:eastAsia="en-GB"/>
        </w:rPr>
      </w:pPr>
    </w:p>
    <w:p w14:paraId="36E26A2D" w14:textId="6706B98B" w:rsidR="00004344" w:rsidRDefault="00004344" w:rsidP="009C0C9F">
      <w:pPr>
        <w:shd w:val="clear" w:color="auto" w:fill="FFFFFF"/>
        <w:spacing w:line="240" w:lineRule="auto"/>
        <w:rPr>
          <w:sz w:val="20"/>
          <w:szCs w:val="20"/>
        </w:rPr>
      </w:pPr>
      <w:r w:rsidRPr="00EF29C3">
        <w:rPr>
          <w:rFonts w:eastAsia="Times New Roman" w:cs="Arial"/>
          <w:color w:val="0B0C0C"/>
          <w:vertAlign w:val="superscript"/>
          <w:lang w:eastAsia="en-GB"/>
        </w:rPr>
        <w:t>1</w:t>
      </w:r>
      <w:r w:rsidRPr="000C459E">
        <w:rPr>
          <w:rFonts w:eastAsia="Times New Roman" w:cs="Arial"/>
          <w:color w:val="0B0C0C"/>
          <w:sz w:val="22"/>
          <w:vertAlign w:val="superscript"/>
          <w:lang w:eastAsia="en-GB"/>
        </w:rPr>
        <w:t xml:space="preserve"> </w:t>
      </w:r>
      <w:hyperlink r:id="rId27" w:history="1">
        <w:r w:rsidRPr="000C459E">
          <w:rPr>
            <w:rStyle w:val="Hyperlink"/>
            <w:sz w:val="22"/>
          </w:rPr>
          <w:t>https://www.gov.uk/government/publications/working-together-to-safeguard-children--2</w:t>
        </w:r>
      </w:hyperlink>
      <w:r w:rsidR="00794B9F">
        <w:rPr>
          <w:rStyle w:val="Hyperlink"/>
          <w:sz w:val="20"/>
          <w:szCs w:val="20"/>
        </w:rPr>
        <w:t xml:space="preserve"> </w:t>
      </w:r>
      <w:r w:rsidR="004870BB">
        <w:t>(ctrl+click)</w:t>
      </w:r>
      <w:r w:rsidR="000A5ACD">
        <w:t xml:space="preserve"> </w:t>
      </w:r>
      <w:r w:rsidR="000A5ACD">
        <w:fldChar w:fldCharType="begin">
          <w:ffData>
            <w:name w:val="Text17"/>
            <w:enabled/>
            <w:calcOnExit w:val="0"/>
            <w:textInput/>
          </w:ffData>
        </w:fldChar>
      </w:r>
      <w:bookmarkStart w:id="7" w:name="Text17"/>
      <w:r w:rsidR="000A5ACD">
        <w:instrText xml:space="preserve"> FORMTEXT </w:instrText>
      </w:r>
      <w:r w:rsidR="000A5ACD">
        <w:fldChar w:fldCharType="separate"/>
      </w:r>
      <w:r w:rsidR="000A5ACD">
        <w:rPr>
          <w:noProof/>
        </w:rPr>
        <w:t> </w:t>
      </w:r>
      <w:r w:rsidR="000A5ACD">
        <w:rPr>
          <w:noProof/>
        </w:rPr>
        <w:t> </w:t>
      </w:r>
      <w:r w:rsidR="000A5ACD">
        <w:rPr>
          <w:noProof/>
        </w:rPr>
        <w:t> </w:t>
      </w:r>
      <w:r w:rsidR="000A5ACD">
        <w:rPr>
          <w:noProof/>
        </w:rPr>
        <w:t> </w:t>
      </w:r>
      <w:r w:rsidR="000A5ACD">
        <w:rPr>
          <w:noProof/>
        </w:rPr>
        <w:t> </w:t>
      </w:r>
      <w:r w:rsidR="000A5ACD">
        <w:fldChar w:fldCharType="end"/>
      </w:r>
      <w:bookmarkEnd w:id="7"/>
    </w:p>
    <w:p w14:paraId="27101F5C" w14:textId="640F096E" w:rsidR="00004344" w:rsidRPr="00EF29C3" w:rsidRDefault="00004344" w:rsidP="00004344">
      <w:pPr>
        <w:shd w:val="clear" w:color="auto" w:fill="FFFFFF"/>
        <w:spacing w:line="240" w:lineRule="auto"/>
        <w:ind w:hanging="158"/>
        <w:rPr>
          <w:rFonts w:eastAsia="Times New Roman" w:cs="Arial"/>
          <w:color w:val="0B0C0C"/>
          <w:vertAlign w:val="subscript"/>
          <w:lang w:eastAsia="en-GB"/>
        </w:rPr>
      </w:pPr>
    </w:p>
    <w:p w14:paraId="58C0224B" w14:textId="2FE9B972" w:rsidR="00004344" w:rsidRDefault="00913AE8" w:rsidP="00004344">
      <w:r>
        <w:rPr>
          <w:noProof/>
        </w:rPr>
        <w:lastRenderedPageBreak/>
        <w:drawing>
          <wp:anchor distT="0" distB="0" distL="114300" distR="114300" simplePos="0" relativeHeight="251679755" behindDoc="0" locked="1" layoutInCell="1" allowOverlap="1" wp14:anchorId="7F4D4E87" wp14:editId="5603C0E0">
            <wp:simplePos x="0" y="0"/>
            <wp:positionH relativeFrom="leftMargin">
              <wp:posOffset>218440</wp:posOffset>
            </wp:positionH>
            <wp:positionV relativeFrom="paragraph">
              <wp:posOffset>0</wp:posOffset>
            </wp:positionV>
            <wp:extent cx="543600" cy="543600"/>
            <wp:effectExtent l="0" t="0" r="889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43600" cy="54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4344">
        <w:t>For the purposes of safeguarding:</w:t>
      </w:r>
    </w:p>
    <w:p w14:paraId="5DF082FE" w14:textId="70858B82" w:rsidR="00004344" w:rsidRPr="00157027" w:rsidRDefault="00004344" w:rsidP="00004344">
      <w:pPr>
        <w:rPr>
          <w:b/>
        </w:rPr>
      </w:pPr>
      <w:r w:rsidRPr="00157027">
        <w:rPr>
          <w:b/>
        </w:rPr>
        <w:t xml:space="preserve">Vulnerable adults are defined as individuals aged 18+ who are, or may </w:t>
      </w:r>
      <w:proofErr w:type="gramStart"/>
      <w:r w:rsidRPr="00157027">
        <w:rPr>
          <w:b/>
        </w:rPr>
        <w:t>be in need of</w:t>
      </w:r>
      <w:proofErr w:type="gramEnd"/>
      <w:r w:rsidRPr="00157027">
        <w:rPr>
          <w:b/>
        </w:rPr>
        <w:t xml:space="preserve"> community care services because of their:</w:t>
      </w:r>
    </w:p>
    <w:p w14:paraId="6EDE2BC1" w14:textId="3EB79C6F" w:rsidR="00004344" w:rsidRPr="00157027" w:rsidRDefault="00004344" w:rsidP="00157027">
      <w:pPr>
        <w:pStyle w:val="ListParagraph"/>
        <w:numPr>
          <w:ilvl w:val="1"/>
          <w:numId w:val="38"/>
        </w:numPr>
        <w:ind w:left="284" w:hanging="284"/>
        <w:rPr>
          <w:rFonts w:ascii="Helvetica" w:hAnsi="Helvetica"/>
          <w:b/>
        </w:rPr>
      </w:pPr>
      <w:r w:rsidRPr="00157027">
        <w:rPr>
          <w:rFonts w:ascii="Helvetica" w:hAnsi="Helvetica"/>
          <w:b/>
        </w:rPr>
        <w:t xml:space="preserve">mental health </w:t>
      </w:r>
    </w:p>
    <w:p w14:paraId="5C417104" w14:textId="6BBE54E9" w:rsidR="00004344" w:rsidRPr="00157027" w:rsidRDefault="00004344" w:rsidP="00157027">
      <w:pPr>
        <w:pStyle w:val="ListParagraph"/>
        <w:numPr>
          <w:ilvl w:val="1"/>
          <w:numId w:val="38"/>
        </w:numPr>
        <w:ind w:left="284" w:hanging="284"/>
        <w:rPr>
          <w:rFonts w:ascii="Helvetica" w:hAnsi="Helvetica"/>
          <w:b/>
        </w:rPr>
      </w:pPr>
      <w:r w:rsidRPr="00157027">
        <w:rPr>
          <w:rFonts w:ascii="Helvetica" w:hAnsi="Helvetica"/>
          <w:b/>
        </w:rPr>
        <w:t xml:space="preserve">other disabilities </w:t>
      </w:r>
    </w:p>
    <w:p w14:paraId="5599817D" w14:textId="6DA3A372" w:rsidR="00004344" w:rsidRPr="00157027" w:rsidRDefault="00004344" w:rsidP="00157027">
      <w:pPr>
        <w:pStyle w:val="ListParagraph"/>
        <w:numPr>
          <w:ilvl w:val="1"/>
          <w:numId w:val="38"/>
        </w:numPr>
        <w:ind w:left="284" w:hanging="284"/>
        <w:rPr>
          <w:rFonts w:ascii="Helvetica" w:hAnsi="Helvetica"/>
          <w:b/>
        </w:rPr>
      </w:pPr>
      <w:r w:rsidRPr="00157027">
        <w:rPr>
          <w:rFonts w:ascii="Helvetica" w:hAnsi="Helvetica"/>
          <w:b/>
        </w:rPr>
        <w:t xml:space="preserve">age </w:t>
      </w:r>
    </w:p>
    <w:p w14:paraId="7D098CD8" w14:textId="77777777" w:rsidR="00004344" w:rsidRPr="00157027" w:rsidRDefault="00004344" w:rsidP="00157027">
      <w:pPr>
        <w:pStyle w:val="ListParagraph"/>
        <w:numPr>
          <w:ilvl w:val="1"/>
          <w:numId w:val="38"/>
        </w:numPr>
        <w:ind w:left="284" w:hanging="284"/>
        <w:rPr>
          <w:rFonts w:ascii="Helvetica" w:hAnsi="Helvetica"/>
          <w:b/>
        </w:rPr>
      </w:pPr>
      <w:r w:rsidRPr="00157027">
        <w:rPr>
          <w:rFonts w:ascii="Helvetica" w:hAnsi="Helvetica"/>
          <w:b/>
        </w:rPr>
        <w:t xml:space="preserve">illness </w:t>
      </w:r>
    </w:p>
    <w:p w14:paraId="726D4502" w14:textId="500FA51C" w:rsidR="00004344" w:rsidRPr="00157027" w:rsidRDefault="00004344" w:rsidP="00157027">
      <w:pPr>
        <w:pStyle w:val="ListParagraph"/>
        <w:numPr>
          <w:ilvl w:val="1"/>
          <w:numId w:val="38"/>
        </w:numPr>
        <w:ind w:left="284" w:hanging="284"/>
        <w:rPr>
          <w:rFonts w:ascii="Helvetica" w:hAnsi="Helvetica"/>
          <w:b/>
        </w:rPr>
      </w:pPr>
      <w:r w:rsidRPr="00157027">
        <w:rPr>
          <w:rFonts w:ascii="Helvetica" w:hAnsi="Helvetica"/>
          <w:b/>
        </w:rPr>
        <w:t>A person who is or may be unable to take care themselves</w:t>
      </w:r>
    </w:p>
    <w:p w14:paraId="64FD5862" w14:textId="37B2CD9E" w:rsidR="00004344" w:rsidRPr="00157027" w:rsidRDefault="00004344" w:rsidP="00157027">
      <w:pPr>
        <w:pStyle w:val="ListParagraph"/>
        <w:numPr>
          <w:ilvl w:val="1"/>
          <w:numId w:val="38"/>
        </w:numPr>
        <w:ind w:left="284" w:hanging="284"/>
        <w:rPr>
          <w:rFonts w:ascii="Helvetica" w:hAnsi="Helvetica"/>
          <w:b/>
        </w:rPr>
      </w:pPr>
      <w:r w:rsidRPr="00157027">
        <w:rPr>
          <w:rFonts w:ascii="Helvetica" w:hAnsi="Helvetica"/>
          <w:b/>
        </w:rPr>
        <w:t>A person who is unable to protect themselves against serious harm or being taken advantage of</w:t>
      </w:r>
    </w:p>
    <w:p w14:paraId="43AEC132" w14:textId="04AF543C" w:rsidR="009C0C9F" w:rsidRDefault="009C0C9F" w:rsidP="009C0C9F">
      <w:pPr>
        <w:shd w:val="clear" w:color="auto" w:fill="FFFFFF"/>
        <w:spacing w:line="240" w:lineRule="auto"/>
        <w:jc w:val="both"/>
        <w:rPr>
          <w:rFonts w:eastAsia="Times New Roman" w:cs="Arial"/>
          <w:color w:val="0B0C0C"/>
          <w:lang w:eastAsia="en-GB"/>
        </w:rPr>
      </w:pPr>
      <w:r w:rsidRPr="00656794">
        <w:rPr>
          <w:rFonts w:eastAsia="Times New Roman" w:cs="Arial"/>
          <w:color w:val="0B0C0C"/>
          <w:lang w:eastAsia="en-GB"/>
        </w:rPr>
        <w:t>Safeguarding vulnerable adults is defined under the Care Act 2014 as:</w:t>
      </w:r>
    </w:p>
    <w:p w14:paraId="223670E2" w14:textId="0AAD8D32" w:rsidR="009C0C9F" w:rsidRPr="009C0C9F" w:rsidRDefault="009C0C9F" w:rsidP="009C0C9F">
      <w:pPr>
        <w:shd w:val="clear" w:color="auto" w:fill="FFFFFF"/>
        <w:spacing w:line="240" w:lineRule="auto"/>
        <w:ind w:hanging="158"/>
        <w:jc w:val="both"/>
        <w:rPr>
          <w:rFonts w:eastAsia="Times New Roman" w:cs="Arial"/>
          <w:color w:val="0B0C0C"/>
          <w:sz w:val="20"/>
          <w:szCs w:val="20"/>
          <w:lang w:eastAsia="en-GB"/>
        </w:rPr>
      </w:pPr>
    </w:p>
    <w:p w14:paraId="1D956027" w14:textId="77777777" w:rsidR="009C0C9F" w:rsidRPr="00656794" w:rsidRDefault="009C0C9F" w:rsidP="00157027">
      <w:pPr>
        <w:numPr>
          <w:ilvl w:val="0"/>
          <w:numId w:val="37"/>
        </w:numPr>
        <w:shd w:val="clear" w:color="auto" w:fill="FFFFFF"/>
        <w:tabs>
          <w:tab w:val="clear" w:pos="720"/>
          <w:tab w:val="num" w:pos="426"/>
        </w:tabs>
        <w:spacing w:after="75" w:line="240" w:lineRule="auto"/>
        <w:ind w:left="284" w:hanging="284"/>
        <w:jc w:val="both"/>
        <w:rPr>
          <w:rFonts w:eastAsia="Times New Roman" w:cs="Arial"/>
          <w:color w:val="0B0C0C"/>
          <w:lang w:eastAsia="en-GB"/>
        </w:rPr>
      </w:pPr>
      <w:r w:rsidRPr="00656794">
        <w:rPr>
          <w:rFonts w:eastAsia="Times New Roman" w:cs="Arial"/>
          <w:color w:val="0B0C0C"/>
          <w:lang w:eastAsia="en-GB"/>
        </w:rPr>
        <w:t>protecting the rights of adults to live in safety, free from abuse and neglect</w:t>
      </w:r>
    </w:p>
    <w:p w14:paraId="069667AD" w14:textId="2CBAFF30" w:rsidR="009C0C9F" w:rsidRPr="00656794" w:rsidRDefault="009C0C9F" w:rsidP="00157027">
      <w:pPr>
        <w:numPr>
          <w:ilvl w:val="0"/>
          <w:numId w:val="37"/>
        </w:numPr>
        <w:shd w:val="clear" w:color="auto" w:fill="FFFFFF"/>
        <w:tabs>
          <w:tab w:val="clear" w:pos="720"/>
          <w:tab w:val="num" w:pos="426"/>
        </w:tabs>
        <w:spacing w:after="75" w:line="240" w:lineRule="auto"/>
        <w:ind w:left="284" w:hanging="284"/>
        <w:jc w:val="both"/>
        <w:rPr>
          <w:rFonts w:eastAsia="Times New Roman" w:cs="Arial"/>
          <w:color w:val="0B0C0C"/>
          <w:lang w:eastAsia="en-GB"/>
        </w:rPr>
      </w:pPr>
      <w:r w:rsidRPr="00656794">
        <w:rPr>
          <w:rFonts w:eastAsia="Times New Roman" w:cs="Arial"/>
          <w:color w:val="0B0C0C"/>
          <w:lang w:eastAsia="en-GB"/>
        </w:rPr>
        <w:t>people and organisations working together to prevent and stop both the risks and experience of abuse or neglect</w:t>
      </w:r>
    </w:p>
    <w:p w14:paraId="53141177" w14:textId="15C336D8" w:rsidR="009C0C9F" w:rsidRPr="00656794" w:rsidRDefault="009C0C9F" w:rsidP="00157027">
      <w:pPr>
        <w:numPr>
          <w:ilvl w:val="0"/>
          <w:numId w:val="37"/>
        </w:numPr>
        <w:shd w:val="clear" w:color="auto" w:fill="FFFFFF"/>
        <w:tabs>
          <w:tab w:val="clear" w:pos="720"/>
          <w:tab w:val="num" w:pos="426"/>
        </w:tabs>
        <w:spacing w:after="75" w:line="240" w:lineRule="auto"/>
        <w:ind w:left="284" w:hanging="284"/>
        <w:jc w:val="both"/>
        <w:rPr>
          <w:rFonts w:eastAsia="Times New Roman" w:cs="Arial"/>
          <w:color w:val="0B0C0C"/>
          <w:lang w:eastAsia="en-GB"/>
        </w:rPr>
      </w:pPr>
      <w:r w:rsidRPr="00656794">
        <w:rPr>
          <w:rFonts w:eastAsia="Times New Roman" w:cs="Arial"/>
          <w:color w:val="0B0C0C"/>
          <w:lang w:eastAsia="en-GB"/>
        </w:rPr>
        <w:t>people and organisations making sure that the adult’s wellbeing is promoted including, where appropriate, taking fully into account their views, wishes, feelings and beliefs in deciding on any action</w:t>
      </w:r>
    </w:p>
    <w:p w14:paraId="43EEF638" w14:textId="115950EC" w:rsidR="009C0C9F" w:rsidRPr="00656794" w:rsidRDefault="009C0C9F" w:rsidP="00157027">
      <w:pPr>
        <w:numPr>
          <w:ilvl w:val="0"/>
          <w:numId w:val="37"/>
        </w:numPr>
        <w:shd w:val="clear" w:color="auto" w:fill="FFFFFF"/>
        <w:tabs>
          <w:tab w:val="clear" w:pos="720"/>
          <w:tab w:val="num" w:pos="426"/>
        </w:tabs>
        <w:spacing w:after="75" w:line="240" w:lineRule="auto"/>
        <w:ind w:left="284" w:hanging="284"/>
        <w:jc w:val="both"/>
        <w:rPr>
          <w:rFonts w:eastAsia="Times New Roman" w:cs="Arial"/>
          <w:color w:val="0B0C0C"/>
          <w:lang w:eastAsia="en-GB"/>
        </w:rPr>
      </w:pPr>
      <w:r w:rsidRPr="00656794">
        <w:rPr>
          <w:rFonts w:eastAsia="Times New Roman" w:cs="Arial"/>
          <w:color w:val="0B0C0C"/>
          <w:lang w:eastAsia="en-GB"/>
        </w:rPr>
        <w:t>recognising that adults sometimes have complex interpersonal relationships and may be ambivalent, unclear or unrealistic about their personal circumstances and therefore potential risks to their safety or well-being</w:t>
      </w:r>
    </w:p>
    <w:p w14:paraId="4168A314" w14:textId="47A0B870" w:rsidR="009C0C9F" w:rsidRPr="009C0C9F" w:rsidRDefault="009C0C9F" w:rsidP="009C0C9F">
      <w:pPr>
        <w:rPr>
          <w:b/>
          <w:color w:val="0070C0"/>
          <w:sz w:val="20"/>
          <w:szCs w:val="20"/>
        </w:rPr>
      </w:pPr>
    </w:p>
    <w:p w14:paraId="6644FCD9" w14:textId="0E626310" w:rsidR="009C0C9F" w:rsidRPr="00DA3A10" w:rsidRDefault="009C0C9F" w:rsidP="009C0C9F">
      <w:pPr>
        <w:shd w:val="clear" w:color="auto" w:fill="FFFFFF"/>
        <w:spacing w:after="150" w:line="240" w:lineRule="auto"/>
        <w:rPr>
          <w:rFonts w:eastAsia="Times New Roman" w:cs="Arial"/>
          <w:color w:val="000000"/>
          <w:lang w:eastAsia="en-GB"/>
        </w:rPr>
      </w:pPr>
      <w:r w:rsidRPr="00DA3A10">
        <w:rPr>
          <w:rFonts w:eastAsia="Times New Roman" w:cs="Arial"/>
          <w:color w:val="000000"/>
          <w:lang w:eastAsia="en-GB"/>
        </w:rPr>
        <w:t>The 6 Principles of Safeguarding as defined by The Care Act 2014 are:</w:t>
      </w:r>
    </w:p>
    <w:p w14:paraId="7FA4EEB7" w14:textId="6F44A391" w:rsidR="009C0C9F" w:rsidRPr="00626C59" w:rsidRDefault="009C0C9F" w:rsidP="00157027">
      <w:pPr>
        <w:numPr>
          <w:ilvl w:val="0"/>
          <w:numId w:val="39"/>
        </w:numPr>
        <w:shd w:val="clear" w:color="auto" w:fill="FFFFFF"/>
        <w:tabs>
          <w:tab w:val="clear" w:pos="720"/>
          <w:tab w:val="num" w:pos="426"/>
        </w:tabs>
        <w:spacing w:before="100" w:beforeAutospacing="1" w:after="100" w:afterAutospacing="1" w:line="240" w:lineRule="auto"/>
        <w:ind w:left="284" w:hanging="284"/>
        <w:rPr>
          <w:rFonts w:eastAsia="Times New Roman" w:cs="Arial"/>
          <w:color w:val="000000"/>
          <w:lang w:eastAsia="en-GB"/>
        </w:rPr>
      </w:pPr>
      <w:r w:rsidRPr="00626C59">
        <w:rPr>
          <w:rFonts w:eastAsia="Times New Roman" w:cs="Arial"/>
          <w:bCs/>
          <w:color w:val="000000"/>
          <w:lang w:eastAsia="en-GB"/>
        </w:rPr>
        <w:t>Accountability</w:t>
      </w:r>
    </w:p>
    <w:p w14:paraId="7566D32B" w14:textId="77777777" w:rsidR="009C0C9F" w:rsidRPr="00626C59" w:rsidRDefault="009C0C9F" w:rsidP="00157027">
      <w:pPr>
        <w:numPr>
          <w:ilvl w:val="0"/>
          <w:numId w:val="39"/>
        </w:numPr>
        <w:shd w:val="clear" w:color="auto" w:fill="FFFFFF"/>
        <w:tabs>
          <w:tab w:val="clear" w:pos="720"/>
          <w:tab w:val="num" w:pos="426"/>
        </w:tabs>
        <w:spacing w:before="100" w:beforeAutospacing="1" w:after="100" w:afterAutospacing="1" w:line="240" w:lineRule="auto"/>
        <w:ind w:left="284" w:hanging="284"/>
        <w:rPr>
          <w:rFonts w:eastAsia="Times New Roman" w:cs="Arial"/>
          <w:color w:val="000000"/>
          <w:lang w:eastAsia="en-GB"/>
        </w:rPr>
      </w:pPr>
      <w:r w:rsidRPr="00626C59">
        <w:rPr>
          <w:rFonts w:eastAsia="Times New Roman" w:cs="Arial"/>
          <w:bCs/>
          <w:color w:val="000000"/>
          <w:lang w:eastAsia="en-GB"/>
        </w:rPr>
        <w:t>Empowerment</w:t>
      </w:r>
    </w:p>
    <w:p w14:paraId="04C02005" w14:textId="7BD6CB02" w:rsidR="009C0C9F" w:rsidRPr="00626C59" w:rsidRDefault="009C0C9F" w:rsidP="00157027">
      <w:pPr>
        <w:numPr>
          <w:ilvl w:val="0"/>
          <w:numId w:val="39"/>
        </w:numPr>
        <w:shd w:val="clear" w:color="auto" w:fill="FFFFFF"/>
        <w:tabs>
          <w:tab w:val="clear" w:pos="720"/>
          <w:tab w:val="num" w:pos="426"/>
        </w:tabs>
        <w:spacing w:before="100" w:beforeAutospacing="1" w:after="100" w:afterAutospacing="1" w:line="240" w:lineRule="auto"/>
        <w:ind w:left="284" w:hanging="284"/>
        <w:rPr>
          <w:rFonts w:eastAsia="Times New Roman" w:cs="Arial"/>
          <w:color w:val="000000"/>
          <w:lang w:eastAsia="en-GB"/>
        </w:rPr>
      </w:pPr>
      <w:r w:rsidRPr="00626C59">
        <w:rPr>
          <w:rFonts w:eastAsia="Times New Roman" w:cs="Arial"/>
          <w:bCs/>
          <w:color w:val="000000"/>
          <w:lang w:eastAsia="en-GB"/>
        </w:rPr>
        <w:t>Partnership</w:t>
      </w:r>
    </w:p>
    <w:p w14:paraId="59991BFC" w14:textId="6B28EE3E" w:rsidR="009C0C9F" w:rsidRPr="00626C59" w:rsidRDefault="009C0C9F" w:rsidP="00157027">
      <w:pPr>
        <w:numPr>
          <w:ilvl w:val="0"/>
          <w:numId w:val="39"/>
        </w:numPr>
        <w:shd w:val="clear" w:color="auto" w:fill="FFFFFF"/>
        <w:tabs>
          <w:tab w:val="clear" w:pos="720"/>
          <w:tab w:val="num" w:pos="426"/>
        </w:tabs>
        <w:spacing w:before="100" w:beforeAutospacing="1" w:after="100" w:afterAutospacing="1" w:line="240" w:lineRule="auto"/>
        <w:ind w:left="284" w:hanging="284"/>
        <w:rPr>
          <w:rFonts w:eastAsia="Times New Roman" w:cs="Arial"/>
          <w:color w:val="000000"/>
          <w:lang w:eastAsia="en-GB"/>
        </w:rPr>
      </w:pPr>
      <w:r w:rsidRPr="00626C59">
        <w:rPr>
          <w:rFonts w:eastAsia="Times New Roman" w:cs="Arial"/>
          <w:bCs/>
          <w:color w:val="000000"/>
          <w:lang w:eastAsia="en-GB"/>
        </w:rPr>
        <w:t>Prevention</w:t>
      </w:r>
    </w:p>
    <w:p w14:paraId="61D366EA" w14:textId="65436600" w:rsidR="009C0C9F" w:rsidRPr="00626C59" w:rsidRDefault="009C0C9F" w:rsidP="00157027">
      <w:pPr>
        <w:numPr>
          <w:ilvl w:val="0"/>
          <w:numId w:val="39"/>
        </w:numPr>
        <w:shd w:val="clear" w:color="auto" w:fill="FFFFFF"/>
        <w:tabs>
          <w:tab w:val="clear" w:pos="720"/>
          <w:tab w:val="num" w:pos="426"/>
        </w:tabs>
        <w:spacing w:before="100" w:beforeAutospacing="1" w:after="100" w:afterAutospacing="1" w:line="240" w:lineRule="auto"/>
        <w:ind w:left="284" w:hanging="284"/>
        <w:rPr>
          <w:rFonts w:eastAsia="Times New Roman" w:cs="Arial"/>
          <w:color w:val="000000"/>
          <w:lang w:eastAsia="en-GB"/>
        </w:rPr>
      </w:pPr>
      <w:r w:rsidRPr="00626C59">
        <w:rPr>
          <w:rFonts w:eastAsia="Times New Roman" w:cs="Arial"/>
          <w:bCs/>
          <w:color w:val="000000"/>
          <w:lang w:eastAsia="en-GB"/>
        </w:rPr>
        <w:t>Proportionality</w:t>
      </w:r>
    </w:p>
    <w:p w14:paraId="06200D15" w14:textId="1C5CA9EE" w:rsidR="009C0C9F" w:rsidRPr="00626C59" w:rsidRDefault="009C0C9F" w:rsidP="00157027">
      <w:pPr>
        <w:numPr>
          <w:ilvl w:val="0"/>
          <w:numId w:val="39"/>
        </w:numPr>
        <w:shd w:val="clear" w:color="auto" w:fill="FFFFFF"/>
        <w:tabs>
          <w:tab w:val="clear" w:pos="720"/>
          <w:tab w:val="num" w:pos="426"/>
        </w:tabs>
        <w:spacing w:before="100" w:beforeAutospacing="1" w:after="100" w:afterAutospacing="1" w:line="240" w:lineRule="auto"/>
        <w:ind w:left="284" w:hanging="284"/>
        <w:rPr>
          <w:rFonts w:eastAsia="Times New Roman" w:cs="Arial"/>
          <w:color w:val="000000"/>
          <w:lang w:eastAsia="en-GB"/>
        </w:rPr>
      </w:pPr>
      <w:r w:rsidRPr="00626C59">
        <w:rPr>
          <w:rFonts w:eastAsia="Times New Roman" w:cs="Arial"/>
          <w:bCs/>
          <w:color w:val="000000"/>
          <w:lang w:eastAsia="en-GB"/>
        </w:rPr>
        <w:t>Protection </w:t>
      </w:r>
    </w:p>
    <w:p w14:paraId="675CE95A" w14:textId="7F4F4424" w:rsidR="004636E8" w:rsidRPr="0070240F" w:rsidRDefault="00364BC8" w:rsidP="00364BC8">
      <w:pPr>
        <w:rPr>
          <w:b/>
          <w:color w:val="194C9F"/>
          <w:sz w:val="28"/>
          <w:szCs w:val="28"/>
        </w:rPr>
      </w:pPr>
      <w:r w:rsidRPr="0070240F">
        <w:rPr>
          <w:noProof/>
          <w:color w:val="194C9F"/>
        </w:rPr>
        <w:drawing>
          <wp:anchor distT="0" distB="0" distL="114300" distR="114300" simplePos="0" relativeHeight="251738123" behindDoc="0" locked="1" layoutInCell="1" allowOverlap="1" wp14:anchorId="3CE8FC7F" wp14:editId="25F3D68F">
            <wp:simplePos x="0" y="0"/>
            <wp:positionH relativeFrom="leftMargin">
              <wp:posOffset>250825</wp:posOffset>
            </wp:positionH>
            <wp:positionV relativeFrom="paragraph">
              <wp:posOffset>332740</wp:posOffset>
            </wp:positionV>
            <wp:extent cx="543600" cy="543600"/>
            <wp:effectExtent l="0" t="0" r="8890" b="8890"/>
            <wp:wrapSquare wrapText="bothSides"/>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43600" cy="54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36E8" w:rsidRPr="0070240F">
        <w:rPr>
          <w:b/>
          <w:color w:val="194C9F"/>
          <w:sz w:val="28"/>
          <w:szCs w:val="28"/>
        </w:rPr>
        <w:t>Confidentiality</w:t>
      </w:r>
    </w:p>
    <w:p w14:paraId="5989352D" w14:textId="7DD213D1" w:rsidR="00364BC8" w:rsidRPr="00364BC8" w:rsidRDefault="00364BC8" w:rsidP="00364BC8">
      <w:pPr>
        <w:rPr>
          <w:b/>
          <w:sz w:val="12"/>
          <w:szCs w:val="12"/>
        </w:rPr>
      </w:pPr>
    </w:p>
    <w:p w14:paraId="727114DB" w14:textId="0CA0AE0C" w:rsidR="004636E8" w:rsidRDefault="004636E8" w:rsidP="00364BC8">
      <w:pPr>
        <w:jc w:val="both"/>
      </w:pPr>
      <w:r w:rsidRPr="001A204A">
        <w:t xml:space="preserve">It is essential that </w:t>
      </w:r>
      <w:r w:rsidR="00A50B58">
        <w:t>group</w:t>
      </w:r>
      <w:r w:rsidRPr="001A204A">
        <w:t xml:space="preserve">s understand the </w:t>
      </w:r>
      <w:r>
        <w:t>requirements relating to confidentiality as part of the safeguarding remit.</w:t>
      </w:r>
    </w:p>
    <w:p w14:paraId="22281963" w14:textId="77777777" w:rsidR="00364BC8" w:rsidRPr="00364BC8" w:rsidRDefault="00364BC8" w:rsidP="00364BC8">
      <w:pPr>
        <w:jc w:val="both"/>
        <w:rPr>
          <w:sz w:val="12"/>
          <w:szCs w:val="12"/>
        </w:rPr>
      </w:pPr>
    </w:p>
    <w:p w14:paraId="773A1CBA" w14:textId="082D83E9" w:rsidR="004636E8" w:rsidRDefault="004636E8" w:rsidP="00364BC8">
      <w:pPr>
        <w:jc w:val="both"/>
      </w:pPr>
      <w:r>
        <w:t>Whilst it is important to develop an ethos where clients, staff and volunteers feel safe to disclose</w:t>
      </w:r>
      <w:r w:rsidR="00364BC8">
        <w:t xml:space="preserve">, </w:t>
      </w:r>
      <w:r>
        <w:t xml:space="preserve"> it is also essential to make explicit your </w:t>
      </w:r>
      <w:r w:rsidR="007D076F">
        <w:t>group’s</w:t>
      </w:r>
      <w:r>
        <w:t xml:space="preserve"> requirement to pass on any information that suggests </w:t>
      </w:r>
      <w:r w:rsidR="001E54F6">
        <w:t xml:space="preserve">an </w:t>
      </w:r>
      <w:r>
        <w:t>individual is a risk to themselves or to other</w:t>
      </w:r>
      <w:r w:rsidR="00943832">
        <w:t>s</w:t>
      </w:r>
      <w:r>
        <w:t xml:space="preserve"> and / or a criminal act has been</w:t>
      </w:r>
      <w:r w:rsidR="001E54F6">
        <w:t xml:space="preserve"> </w:t>
      </w:r>
      <w:r>
        <w:t>or may be committed.</w:t>
      </w:r>
    </w:p>
    <w:p w14:paraId="469927E3" w14:textId="77777777" w:rsidR="001E54F6" w:rsidRPr="001E54F6" w:rsidRDefault="001E54F6" w:rsidP="00364BC8">
      <w:pPr>
        <w:jc w:val="both"/>
        <w:rPr>
          <w:sz w:val="12"/>
          <w:szCs w:val="12"/>
        </w:rPr>
      </w:pPr>
    </w:p>
    <w:p w14:paraId="0B6CFF7D" w14:textId="47DE90D9" w:rsidR="004636E8" w:rsidRDefault="004636E8" w:rsidP="00364BC8">
      <w:pPr>
        <w:jc w:val="both"/>
      </w:pPr>
      <w:r>
        <w:t xml:space="preserve">A simple and effective way to communicate this is via a confidentiality statement that can be displayed in a prominent place </w:t>
      </w:r>
      <w:r w:rsidR="0058325A">
        <w:t>and you could consider</w:t>
      </w:r>
      <w:r>
        <w:t xml:space="preserve"> includ</w:t>
      </w:r>
      <w:r w:rsidR="002072EC">
        <w:t>ing</w:t>
      </w:r>
      <w:r>
        <w:t xml:space="preserve"> </w:t>
      </w:r>
      <w:r w:rsidR="00A83ABC">
        <w:t>it in</w:t>
      </w:r>
      <w:r>
        <w:t xml:space="preserve"> any client membership/sign up forms. </w:t>
      </w:r>
    </w:p>
    <w:p w14:paraId="0A8AD696" w14:textId="77777777" w:rsidR="001E54F6" w:rsidRPr="001E54F6" w:rsidRDefault="001E54F6" w:rsidP="00364BC8">
      <w:pPr>
        <w:jc w:val="both"/>
        <w:rPr>
          <w:sz w:val="12"/>
          <w:szCs w:val="12"/>
        </w:rPr>
      </w:pPr>
    </w:p>
    <w:p w14:paraId="6F9211E2" w14:textId="6B63FB7F" w:rsidR="004636E8" w:rsidRDefault="004636E8" w:rsidP="00364BC8">
      <w:pPr>
        <w:jc w:val="both"/>
      </w:pPr>
      <w:r>
        <w:t xml:space="preserve">You will also need to consider if there are any other reasons why client information may be shared and ensure this is communicated. For example, some </w:t>
      </w:r>
      <w:r w:rsidR="008E71FF">
        <w:t>groups</w:t>
      </w:r>
      <w:r>
        <w:t xml:space="preserve"> providing counselling or similar support may provide staff </w:t>
      </w:r>
      <w:r w:rsidR="001E54F6">
        <w:t xml:space="preserve">with </w:t>
      </w:r>
      <w:r>
        <w:t xml:space="preserve">clinical supervision during which client information would be discussed. </w:t>
      </w:r>
      <w:r w:rsidR="008E71FF">
        <w:t>Group</w:t>
      </w:r>
      <w:r>
        <w:t>s providing this type of 1:1 support may also consider putting in place a signed confidentiality agreement with each client.</w:t>
      </w:r>
    </w:p>
    <w:p w14:paraId="0FDC02BE" w14:textId="77777777" w:rsidR="001E54F6" w:rsidRPr="00FF2A5C" w:rsidRDefault="001E54F6" w:rsidP="00364BC8">
      <w:pPr>
        <w:jc w:val="both"/>
        <w:rPr>
          <w:sz w:val="12"/>
          <w:szCs w:val="12"/>
        </w:rPr>
      </w:pPr>
    </w:p>
    <w:p w14:paraId="51C50323" w14:textId="107D6BD0" w:rsidR="004636E8" w:rsidRDefault="004636E8" w:rsidP="00364BC8">
      <w:r>
        <w:lastRenderedPageBreak/>
        <w:t xml:space="preserve">Below is a brief confidentiality statement. Adapt this template </w:t>
      </w:r>
      <w:r w:rsidR="00CB1450">
        <w:t xml:space="preserve">(and change the language to suit your members) </w:t>
      </w:r>
      <w:r>
        <w:t>to draft your own statement and record it in the box below.</w:t>
      </w:r>
    </w:p>
    <w:p w14:paraId="0E162F42" w14:textId="59C582C9" w:rsidR="004636E8" w:rsidRDefault="004636E8" w:rsidP="00364BC8"/>
    <w:p w14:paraId="4E3411CE" w14:textId="4E8D6549" w:rsidR="004636E8" w:rsidRPr="00FF2A5C" w:rsidRDefault="004636E8" w:rsidP="00364BC8">
      <w:pPr>
        <w:rPr>
          <w:b/>
          <w:szCs w:val="24"/>
        </w:rPr>
      </w:pPr>
      <w:r w:rsidRPr="00FF2A5C">
        <w:rPr>
          <w:b/>
          <w:szCs w:val="24"/>
        </w:rPr>
        <w:t>Confidentiality Statement</w:t>
      </w:r>
      <w:r w:rsidR="008E71FF">
        <w:rPr>
          <w:b/>
          <w:szCs w:val="24"/>
        </w:rPr>
        <w:t xml:space="preserve"> example</w:t>
      </w:r>
    </w:p>
    <w:p w14:paraId="0C42F13C" w14:textId="77777777" w:rsidR="008F4C18" w:rsidRPr="008F4C18" w:rsidRDefault="008F4C18" w:rsidP="00364BC8">
      <w:pPr>
        <w:rPr>
          <w:b/>
          <w:sz w:val="12"/>
          <w:szCs w:val="12"/>
        </w:rPr>
      </w:pPr>
    </w:p>
    <w:p w14:paraId="3E9BD890" w14:textId="77777777" w:rsidR="004636E8" w:rsidRPr="00794B9F" w:rsidRDefault="004636E8" w:rsidP="008F4C18">
      <w:pPr>
        <w:jc w:val="both"/>
        <w:rPr>
          <w:i/>
          <w:iCs/>
          <w:szCs w:val="24"/>
        </w:rPr>
      </w:pPr>
      <w:r w:rsidRPr="00794B9F">
        <w:rPr>
          <w:i/>
          <w:iCs/>
          <w:szCs w:val="24"/>
        </w:rPr>
        <w:t>[organisation name] want to ensure we provide a safe space for our members [you can include a brief service description such as: at our weekly drop-in]</w:t>
      </w:r>
    </w:p>
    <w:p w14:paraId="22785F72" w14:textId="77777777" w:rsidR="00664E28" w:rsidRPr="00794B9F" w:rsidRDefault="00664E28" w:rsidP="008F4C18">
      <w:pPr>
        <w:pStyle w:val="paragraph"/>
        <w:spacing w:before="0" w:beforeAutospacing="0" w:after="0" w:afterAutospacing="0"/>
        <w:jc w:val="both"/>
        <w:textAlignment w:val="baseline"/>
        <w:rPr>
          <w:rStyle w:val="normaltextrun"/>
          <w:rFonts w:ascii="Helvetica" w:hAnsi="Helvetica" w:cs="Arial"/>
          <w:i/>
          <w:iCs/>
        </w:rPr>
      </w:pPr>
    </w:p>
    <w:p w14:paraId="7BCFE626" w14:textId="23558267" w:rsidR="004636E8" w:rsidRPr="00794B9F" w:rsidRDefault="004636E8" w:rsidP="008F4C18">
      <w:pPr>
        <w:pStyle w:val="paragraph"/>
        <w:spacing w:before="0" w:beforeAutospacing="0" w:after="0" w:afterAutospacing="0"/>
        <w:jc w:val="both"/>
        <w:textAlignment w:val="baseline"/>
        <w:rPr>
          <w:rStyle w:val="normaltextrun"/>
          <w:rFonts w:ascii="Helvetica" w:hAnsi="Helvetica" w:cs="Arial"/>
          <w:i/>
          <w:iCs/>
        </w:rPr>
      </w:pPr>
      <w:r w:rsidRPr="00794B9F">
        <w:rPr>
          <w:rStyle w:val="normaltextrun"/>
          <w:rFonts w:ascii="Helvetica" w:hAnsi="Helvetica" w:cs="Arial"/>
          <w:i/>
          <w:iCs/>
        </w:rPr>
        <w:t>All information is kept confidential EXCEPT:</w:t>
      </w:r>
    </w:p>
    <w:p w14:paraId="71BD37D6" w14:textId="77777777" w:rsidR="004636E8" w:rsidRPr="00794B9F" w:rsidRDefault="004636E8" w:rsidP="008F4C18">
      <w:pPr>
        <w:pStyle w:val="paragraph"/>
        <w:spacing w:before="0" w:beforeAutospacing="0" w:after="0" w:afterAutospacing="0"/>
        <w:jc w:val="both"/>
        <w:textAlignment w:val="baseline"/>
        <w:rPr>
          <w:rStyle w:val="normaltextrun"/>
          <w:rFonts w:ascii="Helvetica" w:hAnsi="Helvetica" w:cs="Arial"/>
          <w:i/>
          <w:iCs/>
        </w:rPr>
      </w:pPr>
    </w:p>
    <w:p w14:paraId="03140CA6" w14:textId="77777777" w:rsidR="004636E8" w:rsidRPr="00794B9F" w:rsidRDefault="004636E8" w:rsidP="008F4C18">
      <w:pPr>
        <w:pStyle w:val="paragraph"/>
        <w:spacing w:before="0" w:beforeAutospacing="0" w:after="0" w:afterAutospacing="0"/>
        <w:jc w:val="both"/>
        <w:textAlignment w:val="baseline"/>
        <w:rPr>
          <w:rStyle w:val="eop"/>
          <w:rFonts w:ascii="Helvetica" w:hAnsi="Helvetica" w:cs="Arial"/>
          <w:i/>
          <w:iCs/>
        </w:rPr>
      </w:pPr>
      <w:r w:rsidRPr="00794B9F">
        <w:rPr>
          <w:rStyle w:val="normaltextrun"/>
          <w:rFonts w:ascii="Helvetica" w:hAnsi="Helvetica" w:cs="Arial"/>
          <w:i/>
          <w:iCs/>
        </w:rPr>
        <w:t>where, in our opinion, there may be a danger to yourself or to others. In this situation, [organisation name] will need to pass information on to ensure we are keeping you and others safe.</w:t>
      </w:r>
      <w:r w:rsidRPr="00794B9F">
        <w:rPr>
          <w:rStyle w:val="eop"/>
          <w:rFonts w:ascii="Helvetica" w:hAnsi="Helvetica" w:cs="Arial"/>
          <w:i/>
          <w:iCs/>
        </w:rPr>
        <w:t> </w:t>
      </w:r>
    </w:p>
    <w:p w14:paraId="3335F22E" w14:textId="0090990E" w:rsidR="004636E8" w:rsidRPr="00794B9F" w:rsidRDefault="004636E8" w:rsidP="008F4C18">
      <w:pPr>
        <w:pStyle w:val="paragraph"/>
        <w:spacing w:before="0" w:beforeAutospacing="0" w:after="0" w:afterAutospacing="0"/>
        <w:jc w:val="both"/>
        <w:textAlignment w:val="baseline"/>
        <w:rPr>
          <w:rFonts w:ascii="Helvetica" w:hAnsi="Helvetica" w:cs="Segoe UI"/>
          <w:i/>
          <w:iCs/>
        </w:rPr>
      </w:pPr>
      <w:r w:rsidRPr="00794B9F">
        <w:rPr>
          <w:rStyle w:val="eop"/>
          <w:rFonts w:ascii="Helvetica" w:hAnsi="Helvetica" w:cs="Arial"/>
          <w:i/>
          <w:iCs/>
        </w:rPr>
        <w:t>Information may be passed on to social services and / or the police</w:t>
      </w:r>
      <w:r w:rsidR="00814ED1" w:rsidRPr="00794B9F">
        <w:rPr>
          <w:rStyle w:val="eop"/>
          <w:rFonts w:ascii="Helvetica" w:hAnsi="Helvetica" w:cs="Arial"/>
          <w:i/>
          <w:iCs/>
        </w:rPr>
        <w:t>.</w:t>
      </w:r>
    </w:p>
    <w:p w14:paraId="37989931" w14:textId="77777777" w:rsidR="004636E8" w:rsidRPr="00794B9F" w:rsidRDefault="004636E8" w:rsidP="008F4C18">
      <w:pPr>
        <w:pStyle w:val="paragraph"/>
        <w:spacing w:before="0" w:beforeAutospacing="0" w:after="0" w:afterAutospacing="0"/>
        <w:jc w:val="both"/>
        <w:textAlignment w:val="baseline"/>
        <w:rPr>
          <w:rFonts w:ascii="Helvetica" w:hAnsi="Helvetica" w:cs="Segoe UI"/>
          <w:i/>
          <w:iCs/>
        </w:rPr>
      </w:pPr>
      <w:r w:rsidRPr="00794B9F">
        <w:rPr>
          <w:rStyle w:val="eop"/>
          <w:rFonts w:ascii="Helvetica" w:hAnsi="Helvetica" w:cs="Arial"/>
          <w:i/>
          <w:iCs/>
        </w:rPr>
        <w:t> </w:t>
      </w:r>
    </w:p>
    <w:p w14:paraId="7439CC68" w14:textId="77777777" w:rsidR="004636E8" w:rsidRPr="00794B9F" w:rsidRDefault="004636E8" w:rsidP="008F4C18">
      <w:pPr>
        <w:pStyle w:val="paragraph"/>
        <w:spacing w:before="0" w:beforeAutospacing="0" w:after="0" w:afterAutospacing="0"/>
        <w:jc w:val="both"/>
        <w:textAlignment w:val="baseline"/>
        <w:rPr>
          <w:rFonts w:ascii="Helvetica" w:hAnsi="Helvetica" w:cs="Arial"/>
          <w:i/>
          <w:iCs/>
        </w:rPr>
      </w:pPr>
      <w:r w:rsidRPr="00794B9F">
        <w:rPr>
          <w:rStyle w:val="normaltextrun"/>
          <w:rFonts w:ascii="Helvetica" w:hAnsi="Helvetica" w:cs="Arial"/>
          <w:i/>
          <w:iCs/>
        </w:rPr>
        <w:t>for the purposes of supervision </w:t>
      </w:r>
      <w:r w:rsidRPr="00794B9F">
        <w:rPr>
          <w:rStyle w:val="eop"/>
          <w:rFonts w:ascii="Helvetica" w:hAnsi="Helvetica" w:cs="Arial"/>
          <w:i/>
          <w:iCs/>
        </w:rPr>
        <w:t> </w:t>
      </w:r>
    </w:p>
    <w:p w14:paraId="6863A94A" w14:textId="393D17E8" w:rsidR="004636E8" w:rsidRDefault="004636E8" w:rsidP="008F4C18">
      <w:pPr>
        <w:jc w:val="both"/>
        <w:rPr>
          <w:rStyle w:val="normaltextrun"/>
          <w:rFonts w:cs="Arial"/>
          <w:i/>
          <w:iCs/>
          <w:szCs w:val="24"/>
        </w:rPr>
      </w:pPr>
      <w:r w:rsidRPr="00794B9F">
        <w:rPr>
          <w:rStyle w:val="normaltextrun"/>
          <w:rFonts w:cs="Arial"/>
          <w:i/>
          <w:iCs/>
          <w:szCs w:val="24"/>
        </w:rPr>
        <w:t>Supervision sessions are with [organisation name] team members to allow staff to gain support and guidance and ensure we are working ethically and competently.</w:t>
      </w:r>
    </w:p>
    <w:p w14:paraId="77CAE4A9" w14:textId="03F2A9BA" w:rsidR="009D78D9" w:rsidRDefault="009D78D9" w:rsidP="008F4C18">
      <w:pPr>
        <w:jc w:val="both"/>
        <w:rPr>
          <w:rStyle w:val="normaltextrun"/>
          <w:rFonts w:cs="Arial"/>
          <w:i/>
          <w:iCs/>
          <w:szCs w:val="24"/>
        </w:rPr>
      </w:pPr>
    </w:p>
    <w:p w14:paraId="0F65E82A" w14:textId="00AF166A" w:rsidR="009D78D9" w:rsidRDefault="009D78D9" w:rsidP="008F4C18">
      <w:pPr>
        <w:jc w:val="both"/>
        <w:rPr>
          <w:rStyle w:val="normaltextrun"/>
          <w:rFonts w:cs="Arial"/>
          <w:i/>
          <w:iCs/>
          <w:szCs w:val="24"/>
        </w:rPr>
      </w:pPr>
      <w:r>
        <w:rPr>
          <w:rStyle w:val="normaltextrun"/>
          <w:rFonts w:cs="Arial"/>
          <w:i/>
          <w:iCs/>
          <w:szCs w:val="24"/>
        </w:rPr>
        <w:t xml:space="preserve">[if appropriate adapt your statement to </w:t>
      </w:r>
      <w:r w:rsidR="003B5641">
        <w:rPr>
          <w:rStyle w:val="normaltextrun"/>
          <w:rFonts w:cs="Arial"/>
          <w:i/>
          <w:iCs/>
          <w:szCs w:val="24"/>
        </w:rPr>
        <w:t xml:space="preserve">also </w:t>
      </w:r>
      <w:r>
        <w:rPr>
          <w:rStyle w:val="normaltextrun"/>
          <w:rFonts w:cs="Arial"/>
          <w:i/>
          <w:iCs/>
          <w:szCs w:val="24"/>
        </w:rPr>
        <w:t>create a sign</w:t>
      </w:r>
      <w:r w:rsidR="001A3BD4">
        <w:rPr>
          <w:rStyle w:val="normaltextrun"/>
          <w:rFonts w:cs="Arial"/>
          <w:i/>
          <w:iCs/>
          <w:szCs w:val="24"/>
        </w:rPr>
        <w:t>-</w:t>
      </w:r>
      <w:r>
        <w:rPr>
          <w:rStyle w:val="normaltextrun"/>
          <w:rFonts w:cs="Arial"/>
          <w:i/>
          <w:iCs/>
          <w:szCs w:val="24"/>
        </w:rPr>
        <w:t>able agreement</w:t>
      </w:r>
      <w:r w:rsidR="005F70FA">
        <w:rPr>
          <w:rStyle w:val="normaltextrun"/>
          <w:rFonts w:cs="Arial"/>
          <w:i/>
          <w:iCs/>
          <w:szCs w:val="24"/>
        </w:rPr>
        <w:t xml:space="preserve"> form</w:t>
      </w:r>
      <w:r>
        <w:rPr>
          <w:rStyle w:val="normaltextrun"/>
          <w:rFonts w:cs="Arial"/>
          <w:i/>
          <w:iCs/>
          <w:szCs w:val="24"/>
        </w:rPr>
        <w:t>]</w:t>
      </w:r>
    </w:p>
    <w:p w14:paraId="5905539B" w14:textId="3C653E25" w:rsidR="009D78D9" w:rsidRDefault="009D78D9" w:rsidP="008F4C18">
      <w:pPr>
        <w:jc w:val="both"/>
        <w:rPr>
          <w:rStyle w:val="normaltextrun"/>
          <w:rFonts w:cs="Arial"/>
          <w:i/>
          <w:iCs/>
          <w:szCs w:val="24"/>
        </w:rPr>
      </w:pPr>
    </w:p>
    <w:p w14:paraId="36A97338" w14:textId="77777777" w:rsidR="005F70FA" w:rsidRPr="00157027" w:rsidRDefault="005F70FA" w:rsidP="005F70FA">
      <w:pPr>
        <w:jc w:val="both"/>
        <w:rPr>
          <w:rFonts w:cs="Arial"/>
          <w:i/>
          <w:iCs/>
          <w:szCs w:val="24"/>
        </w:rPr>
      </w:pPr>
      <w:r w:rsidRPr="00157027">
        <w:rPr>
          <w:rFonts w:cs="Arial"/>
          <w:b/>
          <w:i/>
          <w:iCs/>
          <w:szCs w:val="24"/>
        </w:rPr>
        <w:t>AGREEMENT</w:t>
      </w:r>
      <w:r w:rsidRPr="00157027">
        <w:rPr>
          <w:rFonts w:cs="Arial"/>
          <w:i/>
          <w:iCs/>
          <w:szCs w:val="24"/>
        </w:rPr>
        <w:t>: I have read and understood the above information and agree to the conditions as made clear to me.</w:t>
      </w:r>
    </w:p>
    <w:p w14:paraId="15A11570" w14:textId="5FC01824" w:rsidR="009D78D9" w:rsidRDefault="009D78D9" w:rsidP="008F4C18">
      <w:pPr>
        <w:jc w:val="both"/>
        <w:rPr>
          <w:rStyle w:val="normaltextrun"/>
          <w:rFonts w:cs="Arial"/>
          <w:i/>
          <w:iCs/>
          <w:szCs w:val="24"/>
        </w:rPr>
      </w:pPr>
    </w:p>
    <w:p w14:paraId="5B31B56A" w14:textId="77777777" w:rsidR="005F70FA" w:rsidRDefault="009D78D9" w:rsidP="008F4C18">
      <w:pPr>
        <w:jc w:val="both"/>
        <w:rPr>
          <w:rStyle w:val="normaltextrun"/>
          <w:rFonts w:cs="Arial"/>
          <w:i/>
          <w:iCs/>
          <w:szCs w:val="24"/>
        </w:rPr>
      </w:pPr>
      <w:r>
        <w:rPr>
          <w:rStyle w:val="normaltextrun"/>
          <w:rFonts w:cs="Arial"/>
          <w:i/>
          <w:iCs/>
          <w:szCs w:val="24"/>
        </w:rPr>
        <w:t>Signed (client)</w:t>
      </w:r>
    </w:p>
    <w:p w14:paraId="676B0E98" w14:textId="650DBDA8" w:rsidR="009D78D9" w:rsidRDefault="009D78D9" w:rsidP="008F4C18">
      <w:pPr>
        <w:jc w:val="both"/>
        <w:rPr>
          <w:rStyle w:val="normaltextrun"/>
          <w:rFonts w:cs="Arial"/>
          <w:i/>
          <w:iCs/>
          <w:szCs w:val="24"/>
        </w:rPr>
      </w:pPr>
      <w:r>
        <w:rPr>
          <w:rStyle w:val="normaltextrun"/>
          <w:rFonts w:cs="Arial"/>
          <w:i/>
          <w:iCs/>
          <w:szCs w:val="24"/>
        </w:rPr>
        <w:tab/>
      </w:r>
      <w:r>
        <w:rPr>
          <w:rStyle w:val="normaltextrun"/>
          <w:rFonts w:cs="Arial"/>
          <w:i/>
          <w:iCs/>
          <w:szCs w:val="24"/>
        </w:rPr>
        <w:tab/>
      </w:r>
      <w:r>
        <w:rPr>
          <w:rStyle w:val="normaltextrun"/>
          <w:rFonts w:cs="Arial"/>
          <w:i/>
          <w:iCs/>
          <w:szCs w:val="24"/>
        </w:rPr>
        <w:tab/>
      </w:r>
      <w:r>
        <w:rPr>
          <w:rStyle w:val="normaltextrun"/>
          <w:rFonts w:cs="Arial"/>
          <w:i/>
          <w:iCs/>
          <w:szCs w:val="24"/>
        </w:rPr>
        <w:tab/>
      </w:r>
    </w:p>
    <w:p w14:paraId="1804FE55" w14:textId="0C52CBAC" w:rsidR="009D78D9" w:rsidRPr="00794B9F" w:rsidRDefault="009D78D9" w:rsidP="008F4C18">
      <w:pPr>
        <w:jc w:val="both"/>
        <w:rPr>
          <w:i/>
          <w:iCs/>
          <w:szCs w:val="24"/>
        </w:rPr>
      </w:pPr>
      <w:r>
        <w:rPr>
          <w:rStyle w:val="normaltextrun"/>
          <w:rFonts w:cs="Arial"/>
          <w:i/>
          <w:iCs/>
          <w:szCs w:val="24"/>
        </w:rPr>
        <w:t>Date</w:t>
      </w:r>
      <w:r>
        <w:rPr>
          <w:rStyle w:val="normaltextrun"/>
          <w:rFonts w:cs="Arial"/>
          <w:i/>
          <w:iCs/>
          <w:szCs w:val="24"/>
        </w:rPr>
        <w:tab/>
      </w:r>
      <w:r>
        <w:rPr>
          <w:rStyle w:val="normaltextrun"/>
          <w:rFonts w:cs="Arial"/>
          <w:i/>
          <w:iCs/>
          <w:szCs w:val="24"/>
        </w:rPr>
        <w:tab/>
      </w:r>
    </w:p>
    <w:p w14:paraId="302BB7BF" w14:textId="77777777" w:rsidR="005F70FA" w:rsidRDefault="005F70FA" w:rsidP="00364BC8"/>
    <w:p w14:paraId="5262714B" w14:textId="650FF4B5" w:rsidR="004636E8" w:rsidRDefault="00FF2A5C" w:rsidP="00364BC8">
      <w:r w:rsidRPr="00FF2A5C">
        <w:rPr>
          <w:noProof/>
        </w:rPr>
        <w:drawing>
          <wp:anchor distT="0" distB="0" distL="114300" distR="114300" simplePos="0" relativeHeight="251742219" behindDoc="0" locked="1" layoutInCell="1" allowOverlap="1" wp14:anchorId="1524489F" wp14:editId="34CC55E7">
            <wp:simplePos x="0" y="0"/>
            <wp:positionH relativeFrom="column">
              <wp:posOffset>-670560</wp:posOffset>
            </wp:positionH>
            <wp:positionV relativeFrom="paragraph">
              <wp:posOffset>230505</wp:posOffset>
            </wp:positionV>
            <wp:extent cx="518160" cy="532765"/>
            <wp:effectExtent l="0" t="0" r="0" b="635"/>
            <wp:wrapSquare wrapText="bothSides"/>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18160" cy="532765"/>
                    </a:xfrm>
                    <a:prstGeom prst="rect">
                      <a:avLst/>
                    </a:prstGeom>
                  </pic:spPr>
                </pic:pic>
              </a:graphicData>
            </a:graphic>
            <wp14:sizeRelH relativeFrom="margin">
              <wp14:pctWidth>0</wp14:pctWidth>
            </wp14:sizeRelH>
            <wp14:sizeRelV relativeFrom="margin">
              <wp14:pctHeight>0</wp14:pctHeight>
            </wp14:sizeRelV>
          </wp:anchor>
        </w:drawing>
      </w:r>
    </w:p>
    <w:p w14:paraId="7C89947F" w14:textId="1D3E0DBC" w:rsidR="00814ED1" w:rsidRPr="001A204A" w:rsidRDefault="00FF2A5C" w:rsidP="00364BC8">
      <w:r w:rsidRPr="00FF2A5C">
        <w:rPr>
          <w:noProof/>
        </w:rPr>
        <w:drawing>
          <wp:anchor distT="0" distB="0" distL="114300" distR="114300" simplePos="0" relativeHeight="251743243" behindDoc="0" locked="1" layoutInCell="1" allowOverlap="1" wp14:anchorId="7FD29444" wp14:editId="63F54AB9">
            <wp:simplePos x="0" y="0"/>
            <wp:positionH relativeFrom="leftMargin">
              <wp:posOffset>259080</wp:posOffset>
            </wp:positionH>
            <wp:positionV relativeFrom="paragraph">
              <wp:posOffset>682625</wp:posOffset>
            </wp:positionV>
            <wp:extent cx="521970" cy="532765"/>
            <wp:effectExtent l="0" t="0" r="0" b="635"/>
            <wp:wrapSquare wrapText="bothSides"/>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1970" cy="532765"/>
                    </a:xfrm>
                    <a:prstGeom prst="rect">
                      <a:avLst/>
                    </a:prstGeom>
                  </pic:spPr>
                </pic:pic>
              </a:graphicData>
            </a:graphic>
            <wp14:sizeRelH relativeFrom="margin">
              <wp14:pctWidth>0</wp14:pctWidth>
            </wp14:sizeRelH>
            <wp14:sizeRelV relativeFrom="margin">
              <wp14:pctHeight>0</wp14:pctHeight>
            </wp14:sizeRelV>
          </wp:anchor>
        </w:drawing>
      </w:r>
      <w:r>
        <w:t>Confidentiality statement</w:t>
      </w:r>
      <w:r w:rsidR="009D78D9">
        <w:t xml:space="preserve"> / agreement</w:t>
      </w:r>
    </w:p>
    <w:tbl>
      <w:tblPr>
        <w:tblStyle w:val="TableGrid"/>
        <w:tblW w:w="0" w:type="auto"/>
        <w:tblLook w:val="04A0" w:firstRow="1" w:lastRow="0" w:firstColumn="1" w:lastColumn="0" w:noHBand="0" w:noVBand="1"/>
      </w:tblPr>
      <w:tblGrid>
        <w:gridCol w:w="9016"/>
      </w:tblGrid>
      <w:tr w:rsidR="00115420" w14:paraId="0DD6791F" w14:textId="77777777" w:rsidTr="00115420">
        <w:tc>
          <w:tcPr>
            <w:tcW w:w="9016" w:type="dxa"/>
          </w:tcPr>
          <w:p w14:paraId="00096B49" w14:textId="4076BAEE" w:rsidR="00115420" w:rsidRDefault="00115420" w:rsidP="00247436">
            <w:r>
              <w:fldChar w:fldCharType="begin">
                <w:ffData>
                  <w:name w:val="Text3"/>
                  <w:enabled/>
                  <w:calcOnExit w:val="0"/>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6B832CA" w14:textId="77777777" w:rsidR="00115420" w:rsidRDefault="00115420" w:rsidP="00247436"/>
          <w:p w14:paraId="347E7B53" w14:textId="77777777" w:rsidR="00115420" w:rsidRDefault="00115420" w:rsidP="00247436"/>
          <w:p w14:paraId="114D5A56" w14:textId="77777777" w:rsidR="00115420" w:rsidRDefault="00115420" w:rsidP="00247436"/>
          <w:p w14:paraId="0230310D" w14:textId="734DF8C4" w:rsidR="00115420" w:rsidRDefault="00115420" w:rsidP="00247436"/>
        </w:tc>
      </w:tr>
    </w:tbl>
    <w:p w14:paraId="3D334F7E" w14:textId="77777777" w:rsidR="00FF2A5C" w:rsidRDefault="00FF2A5C" w:rsidP="00247436"/>
    <w:p w14:paraId="2CA8949E" w14:textId="39FA6329" w:rsidR="00247436" w:rsidRPr="0070240F" w:rsidRDefault="009C0C9F" w:rsidP="00247436">
      <w:pPr>
        <w:rPr>
          <w:b/>
          <w:color w:val="194C9F"/>
          <w:sz w:val="28"/>
          <w:szCs w:val="28"/>
        </w:rPr>
      </w:pPr>
      <w:bookmarkStart w:id="9" w:name="Categorisingservice"/>
      <w:r w:rsidRPr="0070240F">
        <w:rPr>
          <w:noProof/>
          <w:color w:val="194C9F"/>
          <w:sz w:val="28"/>
          <w:szCs w:val="28"/>
        </w:rPr>
        <w:drawing>
          <wp:anchor distT="0" distB="0" distL="114300" distR="114300" simplePos="0" relativeHeight="251673611" behindDoc="0" locked="1" layoutInCell="1" allowOverlap="1" wp14:anchorId="0D26A5D1" wp14:editId="2490C999">
            <wp:simplePos x="0" y="0"/>
            <wp:positionH relativeFrom="column">
              <wp:posOffset>-636905</wp:posOffset>
            </wp:positionH>
            <wp:positionV relativeFrom="paragraph">
              <wp:posOffset>437515</wp:posOffset>
            </wp:positionV>
            <wp:extent cx="518160" cy="532765"/>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18160" cy="532765"/>
                    </a:xfrm>
                    <a:prstGeom prst="rect">
                      <a:avLst/>
                    </a:prstGeom>
                  </pic:spPr>
                </pic:pic>
              </a:graphicData>
            </a:graphic>
            <wp14:sizeRelH relativeFrom="margin">
              <wp14:pctWidth>0</wp14:pctWidth>
            </wp14:sizeRelH>
            <wp14:sizeRelV relativeFrom="margin">
              <wp14:pctHeight>0</wp14:pctHeight>
            </wp14:sizeRelV>
          </wp:anchor>
        </w:drawing>
      </w:r>
      <w:r w:rsidR="00435029" w:rsidRPr="0070240F">
        <w:rPr>
          <w:b/>
          <w:color w:val="194C9F"/>
          <w:sz w:val="28"/>
          <w:szCs w:val="28"/>
        </w:rPr>
        <w:t>Categorising service provision</w:t>
      </w:r>
      <w:bookmarkEnd w:id="9"/>
    </w:p>
    <w:p w14:paraId="511CE1D6" w14:textId="22338A48" w:rsidR="00247436" w:rsidRPr="0070240F" w:rsidRDefault="00247436" w:rsidP="00247436">
      <w:pPr>
        <w:rPr>
          <w:b/>
          <w:color w:val="194C9F"/>
        </w:rPr>
      </w:pPr>
    </w:p>
    <w:p w14:paraId="0B588AD9" w14:textId="12D2BA2D" w:rsidR="00247436" w:rsidRDefault="00247436" w:rsidP="0004218F">
      <w:pPr>
        <w:jc w:val="both"/>
      </w:pPr>
      <w:r>
        <w:t>In order to focus your polic</w:t>
      </w:r>
      <w:r w:rsidR="00A534D9">
        <w:t>y</w:t>
      </w:r>
      <w:r>
        <w:t xml:space="preserve">, it is important to consider </w:t>
      </w:r>
      <w:proofErr w:type="gramStart"/>
      <w:r>
        <w:t xml:space="preserve">all </w:t>
      </w:r>
      <w:r w:rsidR="00FC7DE1">
        <w:t>of</w:t>
      </w:r>
      <w:proofErr w:type="gramEnd"/>
      <w:r w:rsidR="00FC7DE1">
        <w:t xml:space="preserve"> </w:t>
      </w:r>
      <w:r>
        <w:t xml:space="preserve">the different types of service and provision your </w:t>
      </w:r>
      <w:r w:rsidR="00E6176C">
        <w:t>group</w:t>
      </w:r>
      <w:r>
        <w:t xml:space="preserve"> provides and whether they are for children, vulnerable adults or both.  Some key </w:t>
      </w:r>
      <w:r w:rsidR="00801CBF">
        <w:t>categories</w:t>
      </w:r>
      <w:r>
        <w:t xml:space="preserve"> of service include:  </w:t>
      </w:r>
    </w:p>
    <w:p w14:paraId="5ED36159" w14:textId="51D9DFDD" w:rsidR="00247436" w:rsidRPr="00B11416" w:rsidRDefault="00247436" w:rsidP="005F70FA">
      <w:pPr>
        <w:pStyle w:val="ListParagraph"/>
        <w:numPr>
          <w:ilvl w:val="0"/>
          <w:numId w:val="33"/>
        </w:numPr>
        <w:ind w:left="284" w:hanging="284"/>
        <w:jc w:val="both"/>
        <w:rPr>
          <w:rFonts w:ascii="Helvetica" w:hAnsi="Helvetica"/>
        </w:rPr>
      </w:pPr>
      <w:r w:rsidRPr="00B11416">
        <w:rPr>
          <w:rFonts w:ascii="Helvetica" w:hAnsi="Helvetica"/>
        </w:rPr>
        <w:t>Group activities</w:t>
      </w:r>
    </w:p>
    <w:p w14:paraId="6E4A8E36" w14:textId="36B4108B" w:rsidR="00247436" w:rsidRPr="00B11416" w:rsidRDefault="00247436" w:rsidP="005F70FA">
      <w:pPr>
        <w:pStyle w:val="ListParagraph"/>
        <w:numPr>
          <w:ilvl w:val="0"/>
          <w:numId w:val="33"/>
        </w:numPr>
        <w:ind w:left="284" w:hanging="284"/>
        <w:jc w:val="both"/>
        <w:rPr>
          <w:rFonts w:ascii="Helvetica" w:hAnsi="Helvetica"/>
        </w:rPr>
      </w:pPr>
      <w:r w:rsidRPr="00B11416">
        <w:rPr>
          <w:rFonts w:ascii="Helvetica" w:hAnsi="Helvetica"/>
        </w:rPr>
        <w:t>1:1 work</w:t>
      </w:r>
    </w:p>
    <w:p w14:paraId="3D3EA9A0" w14:textId="5339CF35" w:rsidR="00247436" w:rsidRPr="00B11416" w:rsidRDefault="00247436" w:rsidP="005F70FA">
      <w:pPr>
        <w:pStyle w:val="ListParagraph"/>
        <w:numPr>
          <w:ilvl w:val="0"/>
          <w:numId w:val="33"/>
        </w:numPr>
        <w:ind w:left="284" w:hanging="284"/>
        <w:jc w:val="both"/>
        <w:rPr>
          <w:rFonts w:ascii="Helvetica" w:hAnsi="Helvetica"/>
        </w:rPr>
      </w:pPr>
      <w:r w:rsidRPr="00B11416">
        <w:rPr>
          <w:rFonts w:ascii="Helvetica" w:hAnsi="Helvetica"/>
        </w:rPr>
        <w:t>Home visiting</w:t>
      </w:r>
    </w:p>
    <w:p w14:paraId="27FE2A48" w14:textId="59D8A478" w:rsidR="00247436" w:rsidRPr="00B11416" w:rsidRDefault="00247436" w:rsidP="005F70FA">
      <w:pPr>
        <w:pStyle w:val="ListParagraph"/>
        <w:numPr>
          <w:ilvl w:val="0"/>
          <w:numId w:val="33"/>
        </w:numPr>
        <w:ind w:left="284" w:hanging="284"/>
        <w:jc w:val="both"/>
        <w:rPr>
          <w:rFonts w:ascii="Helvetica" w:hAnsi="Helvetica"/>
        </w:rPr>
      </w:pPr>
      <w:r w:rsidRPr="00B11416">
        <w:rPr>
          <w:rFonts w:ascii="Helvetica" w:hAnsi="Helvetica"/>
        </w:rPr>
        <w:t>Lone working</w:t>
      </w:r>
    </w:p>
    <w:p w14:paraId="5CA8C6C0" w14:textId="103C7AF8" w:rsidR="00247436" w:rsidRDefault="0008252C" w:rsidP="005F70FA">
      <w:pPr>
        <w:pStyle w:val="ListParagraph"/>
        <w:numPr>
          <w:ilvl w:val="0"/>
          <w:numId w:val="33"/>
        </w:numPr>
        <w:ind w:left="284" w:hanging="284"/>
        <w:jc w:val="both"/>
        <w:rPr>
          <w:rFonts w:ascii="Helvetica" w:hAnsi="Helvetica"/>
        </w:rPr>
      </w:pPr>
      <w:r>
        <w:rPr>
          <w:rFonts w:ascii="Helvetica" w:hAnsi="Helvetica"/>
        </w:rPr>
        <w:t>Supporting with personal care</w:t>
      </w:r>
    </w:p>
    <w:p w14:paraId="58ABCB2D" w14:textId="3B7E4A4E" w:rsidR="0008252C" w:rsidRDefault="0008252C" w:rsidP="005F70FA">
      <w:pPr>
        <w:pStyle w:val="ListParagraph"/>
        <w:numPr>
          <w:ilvl w:val="0"/>
          <w:numId w:val="33"/>
        </w:numPr>
        <w:ind w:left="284" w:hanging="284"/>
        <w:jc w:val="both"/>
        <w:rPr>
          <w:rFonts w:ascii="Helvetica" w:hAnsi="Helvetica"/>
        </w:rPr>
      </w:pPr>
      <w:r>
        <w:rPr>
          <w:rFonts w:ascii="Helvetica" w:hAnsi="Helvetica"/>
        </w:rPr>
        <w:t>Supporting with personal finances</w:t>
      </w:r>
    </w:p>
    <w:p w14:paraId="51DD8F3D" w14:textId="2FA82090" w:rsidR="00247436" w:rsidRDefault="00327D2C" w:rsidP="0004218F">
      <w:pPr>
        <w:jc w:val="both"/>
      </w:pPr>
      <w:r>
        <w:lastRenderedPageBreak/>
        <w:t>Use the box below to record your organisation</w:t>
      </w:r>
      <w:r w:rsidR="00D95825">
        <w:t>’</w:t>
      </w:r>
      <w:r>
        <w:t xml:space="preserve">s </w:t>
      </w:r>
      <w:r w:rsidR="00A475BB">
        <w:t>service categories from the list above and a</w:t>
      </w:r>
      <w:r w:rsidR="00247436" w:rsidRPr="001F2043">
        <w:t xml:space="preserve">dd any other categories that are relevant. </w:t>
      </w:r>
    </w:p>
    <w:p w14:paraId="3BCCE8AF" w14:textId="157EF4A6" w:rsidR="00247436" w:rsidRDefault="00247436" w:rsidP="0004218F">
      <w:pPr>
        <w:jc w:val="both"/>
      </w:pPr>
      <w:r>
        <w:t xml:space="preserve">It can be helpful to record the specific details and then the service </w:t>
      </w:r>
      <w:r w:rsidR="00D95825">
        <w:t>category</w:t>
      </w:r>
      <w:r>
        <w:t xml:space="preserve"> and client group, for example ‘coffee mornings’: group activity, vulnerable adults.</w:t>
      </w:r>
    </w:p>
    <w:p w14:paraId="4CDB0596" w14:textId="77777777" w:rsidR="0047470B" w:rsidRDefault="0047470B" w:rsidP="0004218F">
      <w:pPr>
        <w:jc w:val="both"/>
      </w:pPr>
    </w:p>
    <w:tbl>
      <w:tblPr>
        <w:tblStyle w:val="TableGrid"/>
        <w:tblW w:w="0" w:type="auto"/>
        <w:tblLook w:val="04A0" w:firstRow="1" w:lastRow="0" w:firstColumn="1" w:lastColumn="0" w:noHBand="0" w:noVBand="1"/>
      </w:tblPr>
      <w:tblGrid>
        <w:gridCol w:w="9016"/>
      </w:tblGrid>
      <w:tr w:rsidR="00115420" w14:paraId="66510869" w14:textId="77777777" w:rsidTr="00115420">
        <w:tc>
          <w:tcPr>
            <w:tcW w:w="9016" w:type="dxa"/>
          </w:tcPr>
          <w:p w14:paraId="53DAF6FA" w14:textId="42DEF9B7" w:rsidR="00115420" w:rsidRDefault="00115420" w:rsidP="00EF28DF">
            <w:pPr>
              <w:rPr>
                <w:rFonts w:cstheme="minorHAnsi"/>
                <w:b/>
                <w:szCs w:val="24"/>
              </w:rPr>
            </w:pPr>
            <w:r>
              <w:rPr>
                <w:rFonts w:cstheme="minorHAnsi"/>
                <w:b/>
                <w:szCs w:val="24"/>
              </w:rPr>
              <w:fldChar w:fldCharType="begin">
                <w:ffData>
                  <w:name w:val="Text4"/>
                  <w:enabled/>
                  <w:calcOnExit w:val="0"/>
                  <w:textInput/>
                </w:ffData>
              </w:fldChar>
            </w:r>
            <w:bookmarkStart w:id="10" w:name="Text4"/>
            <w:r>
              <w:rPr>
                <w:rFonts w:cstheme="minorHAnsi"/>
                <w:b/>
                <w:szCs w:val="24"/>
              </w:rPr>
              <w:instrText xml:space="preserve"> FORMTEXT </w:instrText>
            </w:r>
            <w:r>
              <w:rPr>
                <w:rFonts w:cstheme="minorHAnsi"/>
                <w:b/>
                <w:szCs w:val="24"/>
              </w:rPr>
            </w:r>
            <w:r>
              <w:rPr>
                <w:rFonts w:cstheme="minorHAnsi"/>
                <w:b/>
                <w:szCs w:val="24"/>
              </w:rPr>
              <w:fldChar w:fldCharType="separate"/>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szCs w:val="24"/>
              </w:rPr>
              <w:fldChar w:fldCharType="end"/>
            </w:r>
            <w:bookmarkEnd w:id="10"/>
          </w:p>
          <w:p w14:paraId="7CAE1CE0" w14:textId="0A658074" w:rsidR="00115420" w:rsidRDefault="00115420" w:rsidP="00EF28DF">
            <w:pPr>
              <w:rPr>
                <w:rFonts w:cstheme="minorHAnsi"/>
                <w:b/>
                <w:szCs w:val="24"/>
              </w:rPr>
            </w:pPr>
          </w:p>
          <w:p w14:paraId="716F0FF6" w14:textId="48C12D53" w:rsidR="00A67E64" w:rsidRDefault="00A67E64" w:rsidP="00EF28DF">
            <w:pPr>
              <w:rPr>
                <w:rFonts w:cstheme="minorHAnsi"/>
                <w:b/>
                <w:szCs w:val="24"/>
              </w:rPr>
            </w:pPr>
          </w:p>
          <w:p w14:paraId="35F49C7A" w14:textId="77777777" w:rsidR="00E1033C" w:rsidRDefault="00E1033C" w:rsidP="00EF28DF">
            <w:pPr>
              <w:rPr>
                <w:rFonts w:cstheme="minorHAnsi"/>
                <w:b/>
                <w:szCs w:val="24"/>
              </w:rPr>
            </w:pPr>
          </w:p>
          <w:p w14:paraId="35084A23" w14:textId="7F1EB732" w:rsidR="00115420" w:rsidRDefault="00115420" w:rsidP="00EF28DF">
            <w:pPr>
              <w:rPr>
                <w:rFonts w:cstheme="minorHAnsi"/>
                <w:b/>
                <w:szCs w:val="24"/>
              </w:rPr>
            </w:pPr>
          </w:p>
          <w:p w14:paraId="52CEE5C1" w14:textId="1A10FE61" w:rsidR="00115420" w:rsidRDefault="00115420" w:rsidP="00EF28DF">
            <w:pPr>
              <w:rPr>
                <w:rFonts w:cstheme="minorHAnsi"/>
                <w:b/>
                <w:szCs w:val="24"/>
              </w:rPr>
            </w:pPr>
          </w:p>
        </w:tc>
      </w:tr>
    </w:tbl>
    <w:p w14:paraId="6E162813" w14:textId="77777777" w:rsidR="00115420" w:rsidRDefault="00115420" w:rsidP="00EF28DF">
      <w:pPr>
        <w:rPr>
          <w:rFonts w:cstheme="minorHAnsi"/>
          <w:b/>
          <w:szCs w:val="24"/>
        </w:rPr>
      </w:pPr>
    </w:p>
    <w:p w14:paraId="172F0D87" w14:textId="3B033C93" w:rsidR="00247436" w:rsidRDefault="00247436" w:rsidP="003D2FDA">
      <w:pPr>
        <w:jc w:val="both"/>
      </w:pPr>
      <w:r>
        <w:t xml:space="preserve">When developing your procedures </w:t>
      </w:r>
      <w:proofErr w:type="gramStart"/>
      <w:r>
        <w:t xml:space="preserve">refer </w:t>
      </w:r>
      <w:r w:rsidR="0008252C">
        <w:t>back</w:t>
      </w:r>
      <w:proofErr w:type="gramEnd"/>
      <w:r w:rsidR="0008252C">
        <w:t xml:space="preserve"> </w:t>
      </w:r>
      <w:r>
        <w:t xml:space="preserve">to the above list and consider whether separate procedures are required for the specific categories. For example, if your </w:t>
      </w:r>
      <w:r w:rsidR="008A4C6D">
        <w:t>group</w:t>
      </w:r>
      <w:r>
        <w:t xml:space="preserve"> carries out work that involves visiting clients in their home, this is likely to require a specific set of procedures quite separate from those covering group activities in a centre.</w:t>
      </w:r>
    </w:p>
    <w:p w14:paraId="25865021" w14:textId="490398DB" w:rsidR="00EF68E7" w:rsidRDefault="00EF68E7" w:rsidP="00EF28DF">
      <w:pPr>
        <w:rPr>
          <w:rFonts w:cstheme="minorHAnsi"/>
          <w:b/>
          <w:szCs w:val="24"/>
        </w:rPr>
      </w:pPr>
    </w:p>
    <w:p w14:paraId="6BAB3E16" w14:textId="5A8C4660" w:rsidR="00D31464" w:rsidRPr="00785A5D" w:rsidRDefault="00D31464" w:rsidP="00D31464">
      <w:pPr>
        <w:rPr>
          <w:b/>
          <w:color w:val="2F5496" w:themeColor="accent1" w:themeShade="BF"/>
        </w:rPr>
      </w:pPr>
      <w:r>
        <w:rPr>
          <w:rFonts w:ascii="Montserrat ExtraBold" w:hAnsi="Montserrat ExtraBold"/>
          <w:b/>
          <w:noProof/>
          <w:color w:val="194C9F"/>
          <w:sz w:val="32"/>
        </w:rPr>
        <mc:AlternateContent>
          <mc:Choice Requires="wps">
            <w:drawing>
              <wp:anchor distT="0" distB="0" distL="114300" distR="114300" simplePos="0" relativeHeight="251681803" behindDoc="0" locked="1" layoutInCell="1" allowOverlap="1" wp14:anchorId="2379C41C" wp14:editId="1E4ED038">
                <wp:simplePos x="0" y="0"/>
                <wp:positionH relativeFrom="column">
                  <wp:posOffset>-910590</wp:posOffset>
                </wp:positionH>
                <wp:positionV relativeFrom="paragraph">
                  <wp:posOffset>302895</wp:posOffset>
                </wp:positionV>
                <wp:extent cx="3373200" cy="0"/>
                <wp:effectExtent l="0" t="19050" r="36830" b="19050"/>
                <wp:wrapNone/>
                <wp:docPr id="17" name="Straight Connector 17"/>
                <wp:cNvGraphicFramePr/>
                <a:graphic xmlns:a="http://schemas.openxmlformats.org/drawingml/2006/main">
                  <a:graphicData uri="http://schemas.microsoft.com/office/word/2010/wordprocessingShape">
                    <wps:wsp>
                      <wps:cNvCnPr/>
                      <wps:spPr>
                        <a:xfrm>
                          <a:off x="0" y="0"/>
                          <a:ext cx="33732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2DACE" id="Straight Connector 17" o:spid="_x0000_s1026" style="position:absolute;z-index:2516818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" strokecolor="#fcbd3a" strokeweight="3pt">
                <v:stroke joinstyle="miter"/>
                <w10:anchorlock/>
              </v:line>
            </w:pict>
          </mc:Fallback>
        </mc:AlternateContent>
      </w:r>
      <w:r>
        <w:rPr>
          <w:rFonts w:ascii="Montserrat ExtraBold" w:hAnsi="Montserrat ExtraBold"/>
          <w:b/>
          <w:noProof/>
          <w:color w:val="194C9F"/>
          <w:sz w:val="32"/>
        </w:rPr>
        <w:t>Policy contents</w:t>
      </w:r>
    </w:p>
    <w:p w14:paraId="59993AC1" w14:textId="07F5F9D8" w:rsidR="00D31464" w:rsidRDefault="00D31464" w:rsidP="00EF28DF">
      <w:pPr>
        <w:rPr>
          <w:rFonts w:cstheme="minorHAnsi"/>
          <w:b/>
          <w:szCs w:val="24"/>
        </w:rPr>
      </w:pPr>
    </w:p>
    <w:p w14:paraId="635DDDBD" w14:textId="2570CA65" w:rsidR="00EF68E7" w:rsidRPr="0070240F" w:rsidRDefault="00FF43D7" w:rsidP="00EF68E7">
      <w:pPr>
        <w:rPr>
          <w:rFonts w:cstheme="minorHAnsi"/>
          <w:b/>
          <w:color w:val="194C9F"/>
          <w:sz w:val="28"/>
          <w:szCs w:val="28"/>
        </w:rPr>
      </w:pPr>
      <w:bookmarkStart w:id="11" w:name="Safeguardingstatement"/>
      <w:r w:rsidRPr="0070240F">
        <w:rPr>
          <w:rFonts w:cstheme="minorHAnsi"/>
          <w:b/>
          <w:color w:val="194C9F"/>
          <w:sz w:val="28"/>
          <w:szCs w:val="28"/>
        </w:rPr>
        <w:t xml:space="preserve">Safeguarding Statement </w:t>
      </w:r>
    </w:p>
    <w:bookmarkEnd w:id="11"/>
    <w:p w14:paraId="4D823922" w14:textId="03A62337" w:rsidR="00FF43D7" w:rsidRDefault="00BD5542" w:rsidP="00EF68E7">
      <w:pPr>
        <w:rPr>
          <w:rFonts w:cstheme="minorHAnsi"/>
          <w:b/>
          <w:szCs w:val="24"/>
        </w:rPr>
      </w:pPr>
      <w:r w:rsidRPr="0038738C">
        <w:rPr>
          <w:noProof/>
          <w:sz w:val="28"/>
          <w:szCs w:val="28"/>
        </w:rPr>
        <w:drawing>
          <wp:anchor distT="0" distB="0" distL="114300" distR="114300" simplePos="0" relativeHeight="251685899" behindDoc="0" locked="1" layoutInCell="1" allowOverlap="1" wp14:anchorId="2A7C5C49" wp14:editId="152931F3">
            <wp:simplePos x="0" y="0"/>
            <wp:positionH relativeFrom="page">
              <wp:posOffset>254635</wp:posOffset>
            </wp:positionH>
            <wp:positionV relativeFrom="paragraph">
              <wp:posOffset>0</wp:posOffset>
            </wp:positionV>
            <wp:extent cx="543600" cy="543600"/>
            <wp:effectExtent l="0" t="0" r="8890" b="889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43600" cy="54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7E22D1" w14:textId="2C3F23FC" w:rsidR="00FF43D7" w:rsidRPr="00E03A67" w:rsidRDefault="00FF43D7" w:rsidP="00EF68E7">
      <w:r w:rsidRPr="00E03A67">
        <w:t>All safeguarding policies should start with a statement providing an overview of organisational aims</w:t>
      </w:r>
      <w:r w:rsidR="00B87399" w:rsidRPr="00E03A67">
        <w:t xml:space="preserve"> and responsibilities.</w:t>
      </w:r>
    </w:p>
    <w:p w14:paraId="7A835B6C" w14:textId="77777777" w:rsidR="00131513" w:rsidRPr="00E03A67" w:rsidRDefault="00131513" w:rsidP="00EF68E7">
      <w:pPr>
        <w:rPr>
          <w:rFonts w:cstheme="minorHAnsi"/>
          <w:szCs w:val="24"/>
        </w:rPr>
      </w:pPr>
    </w:p>
    <w:p w14:paraId="2F71D886" w14:textId="40C20DE2" w:rsidR="001A209B" w:rsidRPr="00E03A67" w:rsidRDefault="001A209B" w:rsidP="00EF68E7">
      <w:pPr>
        <w:rPr>
          <w:rFonts w:cstheme="minorHAnsi"/>
          <w:szCs w:val="24"/>
        </w:rPr>
      </w:pPr>
      <w:r w:rsidRPr="00E03A67">
        <w:rPr>
          <w:rFonts w:cstheme="minorHAnsi"/>
          <w:szCs w:val="24"/>
        </w:rPr>
        <w:t xml:space="preserve">A </w:t>
      </w:r>
      <w:r w:rsidR="00682522" w:rsidRPr="00E03A67">
        <w:rPr>
          <w:rFonts w:cstheme="minorHAnsi"/>
          <w:szCs w:val="24"/>
        </w:rPr>
        <w:t xml:space="preserve">very </w:t>
      </w:r>
      <w:r w:rsidRPr="00E03A67">
        <w:rPr>
          <w:rFonts w:cstheme="minorHAnsi"/>
          <w:szCs w:val="24"/>
        </w:rPr>
        <w:t xml:space="preserve">basic example </w:t>
      </w:r>
      <w:r w:rsidR="00FD621C" w:rsidRPr="00E03A67">
        <w:rPr>
          <w:rFonts w:cstheme="minorHAnsi"/>
          <w:szCs w:val="24"/>
        </w:rPr>
        <w:t>is provided below</w:t>
      </w:r>
      <w:r w:rsidR="007975D4" w:rsidRPr="00E03A67">
        <w:rPr>
          <w:rFonts w:cstheme="minorHAnsi"/>
          <w:szCs w:val="24"/>
        </w:rPr>
        <w:t>:</w:t>
      </w:r>
    </w:p>
    <w:p w14:paraId="14FD1C61" w14:textId="77777777" w:rsidR="00937804" w:rsidRPr="00E03A67" w:rsidRDefault="00937804" w:rsidP="00EF68E7">
      <w:pPr>
        <w:rPr>
          <w:rFonts w:cstheme="minorHAnsi"/>
          <w:szCs w:val="24"/>
        </w:rPr>
      </w:pPr>
    </w:p>
    <w:p w14:paraId="72A9379C" w14:textId="77777777" w:rsidR="00FD621C" w:rsidRPr="00794B9F" w:rsidRDefault="00FD621C" w:rsidP="00FD621C">
      <w:pPr>
        <w:pStyle w:val="NormalWeb"/>
        <w:shd w:val="clear" w:color="auto" w:fill="FFFFFF"/>
        <w:spacing w:before="0" w:beforeAutospacing="0" w:after="0" w:afterAutospacing="0"/>
        <w:rPr>
          <w:rFonts w:ascii="Helvetica" w:hAnsi="Helvetica" w:cs="Arial"/>
          <w:b/>
          <w:i/>
          <w:iCs/>
        </w:rPr>
      </w:pPr>
      <w:r w:rsidRPr="00794B9F">
        <w:rPr>
          <w:rFonts w:ascii="Helvetica" w:hAnsi="Helvetica" w:cs="Arial"/>
          <w:b/>
          <w:i/>
          <w:iCs/>
        </w:rPr>
        <w:t>Introduction</w:t>
      </w:r>
    </w:p>
    <w:p w14:paraId="2A0F956A" w14:textId="0D5436F1" w:rsidR="00C31DC7" w:rsidRPr="00794B9F" w:rsidRDefault="00FD621C" w:rsidP="00937804">
      <w:pPr>
        <w:pStyle w:val="NormalWeb"/>
        <w:shd w:val="clear" w:color="auto" w:fill="FFFFFF"/>
        <w:spacing w:before="0" w:beforeAutospacing="0" w:after="0" w:afterAutospacing="0"/>
        <w:jc w:val="both"/>
        <w:rPr>
          <w:rFonts w:ascii="Helvetica" w:hAnsi="Helvetica" w:cs="Arial"/>
          <w:i/>
          <w:iCs/>
        </w:rPr>
      </w:pPr>
      <w:r w:rsidRPr="00794B9F">
        <w:rPr>
          <w:rFonts w:ascii="Helvetica" w:hAnsi="Helvetica" w:cs="Arial"/>
          <w:i/>
          <w:iCs/>
        </w:rPr>
        <w:t xml:space="preserve">[organisation] </w:t>
      </w:r>
      <w:r w:rsidR="00C31DC7" w:rsidRPr="00794B9F">
        <w:rPr>
          <w:rFonts w:ascii="Helvetica" w:hAnsi="Helvetica" w:cs="Arial"/>
          <w:i/>
          <w:iCs/>
        </w:rPr>
        <w:t>is committed to safeguarding all children</w:t>
      </w:r>
      <w:r w:rsidR="00937804" w:rsidRPr="00794B9F">
        <w:rPr>
          <w:rFonts w:ascii="Helvetica" w:hAnsi="Helvetica" w:cs="Arial"/>
          <w:i/>
          <w:iCs/>
        </w:rPr>
        <w:t xml:space="preserve"> and vulnerable</w:t>
      </w:r>
      <w:r w:rsidR="00C31DC7" w:rsidRPr="00794B9F">
        <w:rPr>
          <w:rFonts w:ascii="Helvetica" w:hAnsi="Helvetica" w:cs="Arial"/>
          <w:i/>
          <w:iCs/>
        </w:rPr>
        <w:t xml:space="preserve"> adults that it </w:t>
      </w:r>
      <w:proofErr w:type="gramStart"/>
      <w:r w:rsidR="00C31DC7" w:rsidRPr="00794B9F">
        <w:rPr>
          <w:rFonts w:ascii="Helvetica" w:hAnsi="Helvetica" w:cs="Arial"/>
          <w:i/>
          <w:iCs/>
        </w:rPr>
        <w:t>comes into contact with</w:t>
      </w:r>
      <w:proofErr w:type="gramEnd"/>
      <w:r w:rsidR="00C31DC7" w:rsidRPr="00794B9F">
        <w:rPr>
          <w:rFonts w:ascii="Helvetica" w:hAnsi="Helvetica" w:cs="Arial"/>
          <w:i/>
          <w:iCs/>
        </w:rPr>
        <w:t xml:space="preserve">. </w:t>
      </w:r>
    </w:p>
    <w:p w14:paraId="31523F64" w14:textId="77777777" w:rsidR="00682522" w:rsidRPr="00794B9F" w:rsidRDefault="00682522" w:rsidP="00937804">
      <w:pPr>
        <w:pStyle w:val="NormalWeb"/>
        <w:shd w:val="clear" w:color="auto" w:fill="FFFFFF"/>
        <w:spacing w:before="0" w:beforeAutospacing="0" w:after="0" w:afterAutospacing="0"/>
        <w:jc w:val="both"/>
        <w:rPr>
          <w:rStyle w:val="Strong"/>
          <w:rFonts w:ascii="Helvetica" w:hAnsi="Helvetica" w:cs="Arial"/>
          <w:bCs w:val="0"/>
          <w:i/>
          <w:iCs/>
        </w:rPr>
      </w:pPr>
    </w:p>
    <w:p w14:paraId="4C913C8A" w14:textId="654591D3" w:rsidR="00C31DC7" w:rsidRPr="00794B9F" w:rsidRDefault="00C31DC7" w:rsidP="00131513">
      <w:pPr>
        <w:pStyle w:val="NormalWeb"/>
        <w:shd w:val="clear" w:color="auto" w:fill="FFFFFF"/>
        <w:spacing w:before="0" w:beforeAutospacing="0" w:after="0" w:afterAutospacing="0"/>
        <w:rPr>
          <w:rFonts w:ascii="Helvetica" w:hAnsi="Helvetica" w:cs="Arial"/>
          <w:i/>
          <w:iCs/>
        </w:rPr>
      </w:pPr>
      <w:r w:rsidRPr="00794B9F">
        <w:rPr>
          <w:rFonts w:ascii="Helvetica" w:hAnsi="Helvetica" w:cs="Arial"/>
          <w:i/>
          <w:iCs/>
        </w:rPr>
        <w:t>The purpose of this policy and its subsequent procedures are to outline a clear framework to protecting and safeguarding children</w:t>
      </w:r>
      <w:r w:rsidR="00937804" w:rsidRPr="00794B9F">
        <w:rPr>
          <w:rFonts w:ascii="Helvetica" w:hAnsi="Helvetica" w:cs="Arial"/>
          <w:i/>
          <w:iCs/>
        </w:rPr>
        <w:t xml:space="preserve"> and vulnerable adults</w:t>
      </w:r>
      <w:r w:rsidRPr="00794B9F">
        <w:rPr>
          <w:rFonts w:ascii="Helvetica" w:hAnsi="Helvetica" w:cs="Arial"/>
          <w:i/>
          <w:iCs/>
        </w:rPr>
        <w:t xml:space="preserve"> so that all staff</w:t>
      </w:r>
      <w:r w:rsidR="00937804" w:rsidRPr="00794B9F">
        <w:rPr>
          <w:rFonts w:ascii="Helvetica" w:hAnsi="Helvetica" w:cs="Arial"/>
          <w:i/>
          <w:iCs/>
        </w:rPr>
        <w:t xml:space="preserve">, volunteers </w:t>
      </w:r>
      <w:r w:rsidRPr="00794B9F">
        <w:rPr>
          <w:rFonts w:ascii="Helvetica" w:hAnsi="Helvetica" w:cs="Arial"/>
          <w:i/>
          <w:iCs/>
        </w:rPr>
        <w:t xml:space="preserve">and those working on behalf of the </w:t>
      </w:r>
      <w:r w:rsidR="00682522" w:rsidRPr="00794B9F">
        <w:rPr>
          <w:rFonts w:ascii="Helvetica" w:hAnsi="Helvetica" w:cs="Arial"/>
          <w:i/>
          <w:iCs/>
        </w:rPr>
        <w:t>[organisation]</w:t>
      </w:r>
      <w:r w:rsidRPr="00794B9F">
        <w:rPr>
          <w:rFonts w:ascii="Helvetica" w:hAnsi="Helvetica" w:cs="Arial"/>
          <w:i/>
          <w:iCs/>
        </w:rPr>
        <w:t xml:space="preserve"> are aware of their roles and responsibilities in identifying concerns, sharing information, and taking action.</w:t>
      </w:r>
      <w:r w:rsidRPr="00794B9F">
        <w:rPr>
          <w:rFonts w:ascii="Helvetica" w:hAnsi="Helvetica" w:cs="Arial"/>
          <w:i/>
          <w:iCs/>
        </w:rPr>
        <w:br/>
      </w:r>
      <w:r w:rsidRPr="00794B9F">
        <w:rPr>
          <w:rFonts w:ascii="Helvetica" w:hAnsi="Helvetica" w:cs="Arial"/>
          <w:i/>
          <w:iCs/>
        </w:rPr>
        <w:br/>
        <w:t>We expect everyone to have read, understood and adhere to this policy and its related procedures.</w:t>
      </w:r>
    </w:p>
    <w:p w14:paraId="130E6693" w14:textId="7ED0C8AA" w:rsidR="00C31DC7" w:rsidRPr="00794B9F" w:rsidRDefault="00C31DC7" w:rsidP="00FD621C">
      <w:pPr>
        <w:spacing w:line="240" w:lineRule="auto"/>
        <w:rPr>
          <w:rFonts w:cstheme="minorHAnsi"/>
          <w:szCs w:val="24"/>
        </w:rPr>
      </w:pPr>
    </w:p>
    <w:p w14:paraId="2AAF13CD" w14:textId="695F90BF" w:rsidR="00682522" w:rsidRPr="00E03A67" w:rsidRDefault="00F349B4" w:rsidP="00FD621C">
      <w:pPr>
        <w:spacing w:line="240" w:lineRule="auto"/>
        <w:rPr>
          <w:rFonts w:cstheme="minorHAnsi"/>
          <w:szCs w:val="24"/>
        </w:rPr>
      </w:pPr>
      <w:r w:rsidRPr="00E03A67">
        <w:rPr>
          <w:rFonts w:cstheme="minorHAnsi"/>
          <w:szCs w:val="24"/>
        </w:rPr>
        <w:t xml:space="preserve">Your opening statement should also indicate when the policy was produced and how often it will be reviewed/updated with a date for </w:t>
      </w:r>
      <w:r w:rsidR="002368B5" w:rsidRPr="00E03A67">
        <w:rPr>
          <w:rFonts w:cstheme="minorHAnsi"/>
          <w:szCs w:val="24"/>
        </w:rPr>
        <w:t xml:space="preserve">the </w:t>
      </w:r>
      <w:r w:rsidRPr="00E03A67">
        <w:rPr>
          <w:rFonts w:cstheme="minorHAnsi"/>
          <w:szCs w:val="24"/>
        </w:rPr>
        <w:t xml:space="preserve">next review </w:t>
      </w:r>
      <w:r w:rsidR="00937804" w:rsidRPr="00E03A67">
        <w:rPr>
          <w:rFonts w:cstheme="minorHAnsi"/>
          <w:szCs w:val="24"/>
        </w:rPr>
        <w:t>provided</w:t>
      </w:r>
    </w:p>
    <w:p w14:paraId="21DD6BEA" w14:textId="77777777" w:rsidR="00115420" w:rsidRPr="00E03A67" w:rsidRDefault="00115420" w:rsidP="00FD621C">
      <w:pPr>
        <w:spacing w:line="240" w:lineRule="auto"/>
        <w:rPr>
          <w:rFonts w:cstheme="minorHAnsi"/>
          <w:szCs w:val="24"/>
        </w:rPr>
      </w:pPr>
    </w:p>
    <w:p w14:paraId="47A32649" w14:textId="0423BE34" w:rsidR="001A7DDA" w:rsidRDefault="002E493D" w:rsidP="00EF68E7">
      <w:pPr>
        <w:rPr>
          <w:rFonts w:cstheme="minorHAnsi"/>
          <w:b/>
          <w:szCs w:val="24"/>
        </w:rPr>
      </w:pPr>
      <w:r w:rsidRPr="00E03A67">
        <w:rPr>
          <w:noProof/>
          <w:sz w:val="28"/>
          <w:szCs w:val="28"/>
        </w:rPr>
        <w:drawing>
          <wp:anchor distT="0" distB="0" distL="114300" distR="114300" simplePos="0" relativeHeight="251798539" behindDoc="0" locked="1" layoutInCell="1" allowOverlap="1" wp14:anchorId="3843D211" wp14:editId="686E0640">
            <wp:simplePos x="0" y="0"/>
            <wp:positionH relativeFrom="column">
              <wp:posOffset>-647700</wp:posOffset>
            </wp:positionH>
            <wp:positionV relativeFrom="paragraph">
              <wp:posOffset>9525</wp:posOffset>
            </wp:positionV>
            <wp:extent cx="518400" cy="532800"/>
            <wp:effectExtent l="0" t="0" r="0" b="635"/>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18400" cy="532800"/>
                    </a:xfrm>
                    <a:prstGeom prst="rect">
                      <a:avLst/>
                    </a:prstGeom>
                  </pic:spPr>
                </pic:pic>
              </a:graphicData>
            </a:graphic>
            <wp14:sizeRelH relativeFrom="margin">
              <wp14:pctWidth>0</wp14:pctWidth>
            </wp14:sizeRelH>
            <wp14:sizeRelV relativeFrom="margin">
              <wp14:pctHeight>0</wp14:pctHeight>
            </wp14:sizeRelV>
          </wp:anchor>
        </w:drawing>
      </w:r>
      <w:r w:rsidRPr="00E03A67">
        <w:rPr>
          <w:rFonts w:cstheme="minorHAnsi"/>
          <w:szCs w:val="24"/>
        </w:rPr>
        <w:t xml:space="preserve">Discuss with relevant </w:t>
      </w:r>
      <w:r w:rsidR="00027729" w:rsidRPr="00E03A67">
        <w:rPr>
          <w:rFonts w:cstheme="minorHAnsi"/>
          <w:szCs w:val="24"/>
        </w:rPr>
        <w:t>team</w:t>
      </w:r>
      <w:r w:rsidRPr="00E03A67">
        <w:rPr>
          <w:rFonts w:cstheme="minorHAnsi"/>
          <w:szCs w:val="24"/>
        </w:rPr>
        <w:t xml:space="preserve"> members and </w:t>
      </w:r>
      <w:r w:rsidR="00027729" w:rsidRPr="00E03A67">
        <w:rPr>
          <w:rFonts w:cstheme="minorHAnsi"/>
          <w:szCs w:val="24"/>
        </w:rPr>
        <w:t xml:space="preserve">record your opening statement. </w:t>
      </w:r>
      <w:r w:rsidR="002022B2" w:rsidRPr="00E03A67">
        <w:rPr>
          <w:rFonts w:cstheme="minorHAnsi"/>
          <w:b/>
          <w:szCs w:val="24"/>
        </w:rPr>
        <w:t>You may find it easier to return to this once you have worked your way through the toolkit</w:t>
      </w:r>
      <w:r w:rsidR="00027729" w:rsidRPr="00E03A67">
        <w:rPr>
          <w:rFonts w:cstheme="minorHAnsi"/>
          <w:b/>
          <w:szCs w:val="24"/>
        </w:rPr>
        <w:t>.</w:t>
      </w:r>
    </w:p>
    <w:p w14:paraId="6A44881C" w14:textId="6226955A" w:rsidR="00E1033C" w:rsidRDefault="00E1033C" w:rsidP="00EF68E7">
      <w:pPr>
        <w:rPr>
          <w:rFonts w:cstheme="minorHAnsi"/>
          <w:b/>
          <w:szCs w:val="24"/>
        </w:rPr>
      </w:pPr>
    </w:p>
    <w:p w14:paraId="7D3C8F35" w14:textId="77777777" w:rsidR="00E1033C" w:rsidRDefault="00E1033C" w:rsidP="00EF68E7">
      <w:pPr>
        <w:rPr>
          <w:rFonts w:cstheme="minorHAnsi"/>
          <w:b/>
          <w:szCs w:val="24"/>
        </w:rPr>
      </w:pPr>
    </w:p>
    <w:p w14:paraId="3F8FFF62" w14:textId="77777777" w:rsidR="00115420" w:rsidRPr="00E03A67" w:rsidRDefault="00115420" w:rsidP="00EF68E7">
      <w:pPr>
        <w:rPr>
          <w:rFonts w:cstheme="minorHAnsi"/>
          <w:b/>
          <w:szCs w:val="24"/>
        </w:rPr>
      </w:pPr>
    </w:p>
    <w:tbl>
      <w:tblPr>
        <w:tblStyle w:val="TableGrid"/>
        <w:tblW w:w="0" w:type="auto"/>
        <w:tblLook w:val="04A0" w:firstRow="1" w:lastRow="0" w:firstColumn="1" w:lastColumn="0" w:noHBand="0" w:noVBand="1"/>
      </w:tblPr>
      <w:tblGrid>
        <w:gridCol w:w="9016"/>
      </w:tblGrid>
      <w:tr w:rsidR="00115420" w14:paraId="4086083D" w14:textId="77777777" w:rsidTr="00115420">
        <w:tc>
          <w:tcPr>
            <w:tcW w:w="9016" w:type="dxa"/>
          </w:tcPr>
          <w:p w14:paraId="482ABEF8" w14:textId="429516EC" w:rsidR="00115420" w:rsidRDefault="00115420" w:rsidP="001F70E2">
            <w:r>
              <w:lastRenderedPageBreak/>
              <w:fldChar w:fldCharType="begin">
                <w:ffData>
                  <w:name w:val="Text5"/>
                  <w:enabled/>
                  <w:calcOnExit w:val="0"/>
                  <w:textInput/>
                </w:ffData>
              </w:fldChar>
            </w:r>
            <w:bookmarkStart w:id="1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C9D2B61" w14:textId="77777777" w:rsidR="00115420" w:rsidRDefault="00115420" w:rsidP="001F70E2"/>
          <w:p w14:paraId="628BE887" w14:textId="77777777" w:rsidR="00115420" w:rsidRDefault="00115420" w:rsidP="001F70E2"/>
          <w:p w14:paraId="262BA3A6" w14:textId="77777777" w:rsidR="00115420" w:rsidRDefault="00115420" w:rsidP="001F70E2"/>
          <w:p w14:paraId="0EE34977" w14:textId="2C647D67" w:rsidR="00115420" w:rsidRDefault="00115420" w:rsidP="001F70E2"/>
        </w:tc>
      </w:tr>
    </w:tbl>
    <w:p w14:paraId="7E4DBA2C" w14:textId="77777777" w:rsidR="0047470B" w:rsidRDefault="0047470B" w:rsidP="00EF68E7">
      <w:pPr>
        <w:rPr>
          <w:rFonts w:cstheme="minorHAnsi"/>
          <w:b/>
          <w:color w:val="194C9F"/>
          <w:sz w:val="28"/>
          <w:szCs w:val="28"/>
        </w:rPr>
      </w:pPr>
    </w:p>
    <w:p w14:paraId="184E94A3" w14:textId="09723AFD" w:rsidR="00CE71CC" w:rsidRPr="0070240F" w:rsidRDefault="00CE71CC" w:rsidP="00EF68E7">
      <w:pPr>
        <w:rPr>
          <w:rFonts w:cstheme="minorHAnsi"/>
          <w:b/>
          <w:color w:val="194C9F"/>
          <w:sz w:val="28"/>
          <w:szCs w:val="28"/>
        </w:rPr>
      </w:pPr>
      <w:r w:rsidRPr="0070240F">
        <w:rPr>
          <w:rFonts w:cstheme="minorHAnsi"/>
          <w:b/>
          <w:color w:val="194C9F"/>
          <w:sz w:val="28"/>
          <w:szCs w:val="28"/>
        </w:rPr>
        <w:t>Designated Staff contact details</w:t>
      </w:r>
      <w:r w:rsidR="00ED00C3" w:rsidRPr="0070240F">
        <w:rPr>
          <w:rFonts w:cstheme="minorHAnsi"/>
          <w:b/>
          <w:color w:val="194C9F"/>
          <w:sz w:val="28"/>
          <w:szCs w:val="28"/>
        </w:rPr>
        <w:t xml:space="preserve"> </w:t>
      </w:r>
    </w:p>
    <w:p w14:paraId="22943F72" w14:textId="77777777" w:rsidR="00EE43FC" w:rsidRPr="003210A0" w:rsidRDefault="00EE43FC" w:rsidP="00EF68E7">
      <w:pPr>
        <w:rPr>
          <w:rFonts w:cstheme="minorHAnsi"/>
          <w:b/>
          <w:color w:val="00B0F0"/>
          <w:sz w:val="28"/>
          <w:szCs w:val="28"/>
        </w:rPr>
      </w:pPr>
    </w:p>
    <w:p w14:paraId="68D9A1B7" w14:textId="38886F1C" w:rsidR="00EE43FC" w:rsidRDefault="00EE43FC" w:rsidP="00EE43FC">
      <w:pPr>
        <w:jc w:val="both"/>
        <w:rPr>
          <w:rFonts w:cs="Arial"/>
          <w:szCs w:val="24"/>
        </w:rPr>
      </w:pPr>
      <w:r w:rsidRPr="00EE43FC">
        <w:rPr>
          <w:rFonts w:cs="Arial"/>
          <w:szCs w:val="24"/>
        </w:rPr>
        <w:t xml:space="preserve">Depending on the size of your </w:t>
      </w:r>
      <w:r w:rsidR="0095792E">
        <w:rPr>
          <w:rFonts w:cs="Arial"/>
          <w:szCs w:val="24"/>
        </w:rPr>
        <w:t>group</w:t>
      </w:r>
      <w:r w:rsidRPr="00EE43FC">
        <w:rPr>
          <w:rFonts w:cs="Arial"/>
          <w:szCs w:val="24"/>
        </w:rPr>
        <w:t xml:space="preserve"> you may want to identify a Safeguarding Lead(s). This would be an individual(s) with operational understanding of the policy and pathways for referral who would be available for other staff and/or volunteers for advice. </w:t>
      </w:r>
    </w:p>
    <w:p w14:paraId="15B1DAB9" w14:textId="77777777" w:rsidR="00EE43FC" w:rsidRPr="00EE43FC" w:rsidRDefault="00EE43FC" w:rsidP="00EE43FC">
      <w:pPr>
        <w:jc w:val="both"/>
        <w:rPr>
          <w:rFonts w:cs="Arial"/>
          <w:sz w:val="12"/>
          <w:szCs w:val="12"/>
        </w:rPr>
      </w:pPr>
    </w:p>
    <w:p w14:paraId="16DA6D2B" w14:textId="59CC66DD" w:rsidR="00EE43FC" w:rsidRDefault="00EE43FC" w:rsidP="00EE43FC">
      <w:pPr>
        <w:jc w:val="both"/>
        <w:rPr>
          <w:rFonts w:cs="Arial"/>
          <w:szCs w:val="24"/>
        </w:rPr>
      </w:pPr>
      <w:r w:rsidRPr="00EE43FC">
        <w:rPr>
          <w:rFonts w:cs="Arial"/>
          <w:szCs w:val="24"/>
        </w:rPr>
        <w:t>This is worth considering if you have staff or volunteers who work limited hours</w:t>
      </w:r>
      <w:r w:rsidR="00EE35DD">
        <w:rPr>
          <w:rFonts w:cs="Arial"/>
          <w:szCs w:val="24"/>
        </w:rPr>
        <w:t xml:space="preserve"> (</w:t>
      </w:r>
      <w:r w:rsidRPr="00EE43FC">
        <w:rPr>
          <w:rFonts w:cs="Arial"/>
          <w:szCs w:val="24"/>
        </w:rPr>
        <w:t>as outreach staff</w:t>
      </w:r>
      <w:r w:rsidR="00D035FB">
        <w:rPr>
          <w:rFonts w:cs="Arial"/>
          <w:szCs w:val="24"/>
        </w:rPr>
        <w:t>,</w:t>
      </w:r>
      <w:r w:rsidRPr="00EE43FC">
        <w:rPr>
          <w:rFonts w:cs="Arial"/>
          <w:szCs w:val="24"/>
        </w:rPr>
        <w:t xml:space="preserve"> </w:t>
      </w:r>
      <w:r w:rsidRPr="00EE35DD">
        <w:rPr>
          <w:rFonts w:cs="Arial"/>
          <w:szCs w:val="24"/>
        </w:rPr>
        <w:t>or</w:t>
      </w:r>
      <w:r w:rsidRPr="00EE43FC">
        <w:rPr>
          <w:rFonts w:cs="Arial"/>
          <w:szCs w:val="24"/>
        </w:rPr>
        <w:t xml:space="preserve"> outside of normal working hours</w:t>
      </w:r>
      <w:r w:rsidR="00EE35DD">
        <w:rPr>
          <w:rFonts w:cs="Arial"/>
          <w:szCs w:val="24"/>
        </w:rPr>
        <w:t>)</w:t>
      </w:r>
      <w:r w:rsidRPr="00EE43FC">
        <w:rPr>
          <w:rFonts w:cs="Arial"/>
          <w:szCs w:val="24"/>
        </w:rPr>
        <w:t xml:space="preserve"> and may not have access to the information they need.</w:t>
      </w:r>
    </w:p>
    <w:p w14:paraId="5AF4CB0C" w14:textId="40A4FE49" w:rsidR="00EE43FC" w:rsidRPr="00EE43FC" w:rsidRDefault="00EE43FC" w:rsidP="00EE43FC">
      <w:pPr>
        <w:jc w:val="both"/>
        <w:rPr>
          <w:rFonts w:cs="Arial"/>
          <w:sz w:val="12"/>
          <w:szCs w:val="12"/>
        </w:rPr>
      </w:pPr>
    </w:p>
    <w:p w14:paraId="6E6E2DCA" w14:textId="1F96C574" w:rsidR="00856519" w:rsidRDefault="00EE43FC" w:rsidP="001A4C0C">
      <w:pPr>
        <w:jc w:val="both"/>
        <w:rPr>
          <w:rFonts w:cs="Arial"/>
          <w:szCs w:val="24"/>
        </w:rPr>
      </w:pPr>
      <w:r w:rsidRPr="00D81223">
        <w:rPr>
          <w:rFonts w:cs="Arial"/>
          <w:szCs w:val="24"/>
        </w:rPr>
        <w:t xml:space="preserve">The Lead(s) could be available on a rota basis and </w:t>
      </w:r>
      <w:r w:rsidR="00453B05" w:rsidRPr="00D81223">
        <w:rPr>
          <w:rFonts w:cs="Arial"/>
          <w:szCs w:val="24"/>
        </w:rPr>
        <w:t xml:space="preserve">full contact details </w:t>
      </w:r>
      <w:r w:rsidR="005276A3" w:rsidRPr="00D81223">
        <w:rPr>
          <w:rFonts w:cs="Arial"/>
          <w:szCs w:val="24"/>
        </w:rPr>
        <w:t xml:space="preserve">should </w:t>
      </w:r>
      <w:r w:rsidRPr="00D81223">
        <w:rPr>
          <w:rFonts w:cs="Arial"/>
          <w:szCs w:val="24"/>
        </w:rPr>
        <w:t xml:space="preserve">be included in </w:t>
      </w:r>
      <w:r w:rsidR="00F15F6E" w:rsidRPr="00D81223">
        <w:rPr>
          <w:rFonts w:cs="Arial"/>
          <w:szCs w:val="24"/>
        </w:rPr>
        <w:t>your</w:t>
      </w:r>
      <w:r w:rsidRPr="00D81223">
        <w:rPr>
          <w:rFonts w:cs="Arial"/>
          <w:szCs w:val="24"/>
        </w:rPr>
        <w:t xml:space="preserve"> policy</w:t>
      </w:r>
      <w:r w:rsidR="00CD36B2" w:rsidRPr="00D81223">
        <w:rPr>
          <w:rFonts w:cs="Arial"/>
          <w:szCs w:val="24"/>
        </w:rPr>
        <w:t xml:space="preserve"> together with your </w:t>
      </w:r>
      <w:r w:rsidR="001A4C0C" w:rsidRPr="00D81223">
        <w:rPr>
          <w:rFonts w:cs="Arial"/>
          <w:szCs w:val="24"/>
        </w:rPr>
        <w:t>Safeguarding</w:t>
      </w:r>
      <w:r w:rsidR="00CD36B2" w:rsidRPr="00D81223">
        <w:rPr>
          <w:rFonts w:cs="Arial"/>
          <w:szCs w:val="24"/>
        </w:rPr>
        <w:t xml:space="preserve"> Board contacts</w:t>
      </w:r>
      <w:r w:rsidR="001A4C0C" w:rsidRPr="00D81223">
        <w:rPr>
          <w:rFonts w:cs="Arial"/>
          <w:szCs w:val="24"/>
        </w:rPr>
        <w:t>.</w:t>
      </w:r>
    </w:p>
    <w:p w14:paraId="3C850A12" w14:textId="77777777" w:rsidR="00EE43FC" w:rsidRPr="00EE43FC" w:rsidRDefault="00EE43FC" w:rsidP="00EE43FC">
      <w:pPr>
        <w:jc w:val="both"/>
        <w:rPr>
          <w:rFonts w:cs="Arial"/>
          <w:sz w:val="12"/>
          <w:szCs w:val="12"/>
        </w:rPr>
      </w:pPr>
    </w:p>
    <w:p w14:paraId="502AEEDD" w14:textId="7BDD7500" w:rsidR="00EE43FC" w:rsidRDefault="00EE43FC" w:rsidP="00EE43FC">
      <w:pPr>
        <w:jc w:val="both"/>
        <w:rPr>
          <w:rFonts w:cs="Arial"/>
          <w:szCs w:val="24"/>
        </w:rPr>
      </w:pPr>
      <w:r w:rsidRPr="00EE43FC">
        <w:rPr>
          <w:rFonts w:cs="Arial"/>
          <w:szCs w:val="24"/>
        </w:rPr>
        <w:t xml:space="preserve">It’s also worth considering a lead role in relation to the policy </w:t>
      </w:r>
      <w:r w:rsidR="0078654D" w:rsidRPr="00EE43FC">
        <w:rPr>
          <w:rFonts w:cs="Arial"/>
          <w:szCs w:val="24"/>
        </w:rPr>
        <w:t>i.e.</w:t>
      </w:r>
      <w:r w:rsidRPr="00EE43FC">
        <w:rPr>
          <w:rFonts w:cs="Arial"/>
          <w:szCs w:val="24"/>
        </w:rPr>
        <w:t xml:space="preserve"> someone who keeps it updated and ensures all staff /volunteers attend at least Level One Safeguarding training (available from your Local Safeguarding Board)</w:t>
      </w:r>
      <w:r>
        <w:rPr>
          <w:rFonts w:cs="Arial"/>
          <w:szCs w:val="24"/>
        </w:rPr>
        <w:t>.</w:t>
      </w:r>
    </w:p>
    <w:p w14:paraId="13639180" w14:textId="2A623458" w:rsidR="008E15F6" w:rsidRDefault="00C51C19" w:rsidP="00EE43FC">
      <w:pPr>
        <w:jc w:val="both"/>
        <w:rPr>
          <w:rFonts w:cs="Arial"/>
          <w:szCs w:val="24"/>
        </w:rPr>
      </w:pPr>
      <w:r w:rsidRPr="003210A0">
        <w:rPr>
          <w:noProof/>
          <w:sz w:val="28"/>
          <w:szCs w:val="28"/>
        </w:rPr>
        <w:drawing>
          <wp:anchor distT="0" distB="0" distL="114300" distR="114300" simplePos="0" relativeHeight="251768843" behindDoc="0" locked="1" layoutInCell="1" allowOverlap="1" wp14:anchorId="6ACC83B8" wp14:editId="5096BEBF">
            <wp:simplePos x="0" y="0"/>
            <wp:positionH relativeFrom="column">
              <wp:posOffset>-676275</wp:posOffset>
            </wp:positionH>
            <wp:positionV relativeFrom="paragraph">
              <wp:posOffset>215900</wp:posOffset>
            </wp:positionV>
            <wp:extent cx="518400" cy="532800"/>
            <wp:effectExtent l="0" t="0" r="0" b="635"/>
            <wp:wrapSquare wrapText="bothSides"/>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18400" cy="532800"/>
                    </a:xfrm>
                    <a:prstGeom prst="rect">
                      <a:avLst/>
                    </a:prstGeom>
                  </pic:spPr>
                </pic:pic>
              </a:graphicData>
            </a:graphic>
            <wp14:sizeRelH relativeFrom="margin">
              <wp14:pctWidth>0</wp14:pctWidth>
            </wp14:sizeRelH>
            <wp14:sizeRelV relativeFrom="margin">
              <wp14:pctHeight>0</wp14:pctHeight>
            </wp14:sizeRelV>
          </wp:anchor>
        </w:drawing>
      </w:r>
    </w:p>
    <w:p w14:paraId="4125C026" w14:textId="101F1386" w:rsidR="008E15F6" w:rsidRDefault="008E15F6" w:rsidP="00EE43FC">
      <w:pPr>
        <w:jc w:val="both"/>
        <w:rPr>
          <w:rFonts w:cs="Arial"/>
          <w:szCs w:val="24"/>
        </w:rPr>
      </w:pPr>
      <w:r>
        <w:rPr>
          <w:rFonts w:cs="Arial"/>
          <w:szCs w:val="24"/>
        </w:rPr>
        <w:t>Discuss with your team and</w:t>
      </w:r>
      <w:r w:rsidR="00C51C19">
        <w:rPr>
          <w:rFonts w:cs="Arial"/>
          <w:szCs w:val="24"/>
        </w:rPr>
        <w:t xml:space="preserve"> if appropriate</w:t>
      </w:r>
      <w:r>
        <w:rPr>
          <w:rFonts w:cs="Arial"/>
          <w:szCs w:val="24"/>
        </w:rPr>
        <w:t xml:space="preserve"> </w:t>
      </w:r>
      <w:r w:rsidR="00C51C19">
        <w:rPr>
          <w:rFonts w:cs="Arial"/>
          <w:szCs w:val="24"/>
        </w:rPr>
        <w:t xml:space="preserve">identify staff who can take on the role of safeguarding lead(s). Also record any action that is required </w:t>
      </w:r>
      <w:proofErr w:type="gramStart"/>
      <w:r w:rsidR="00C51C19">
        <w:rPr>
          <w:rFonts w:cs="Arial"/>
          <w:szCs w:val="24"/>
        </w:rPr>
        <w:t>in order for</w:t>
      </w:r>
      <w:proofErr w:type="gramEnd"/>
      <w:r w:rsidR="00C51C19">
        <w:rPr>
          <w:rFonts w:cs="Arial"/>
          <w:szCs w:val="24"/>
        </w:rPr>
        <w:t xml:space="preserve"> them to take on this role, such as undertaking relevant training</w:t>
      </w:r>
      <w:r w:rsidR="003A529E">
        <w:rPr>
          <w:rFonts w:cs="Arial"/>
          <w:szCs w:val="24"/>
        </w:rPr>
        <w:t>.</w:t>
      </w:r>
    </w:p>
    <w:p w14:paraId="1885F550" w14:textId="77777777" w:rsidR="00CE6781" w:rsidRDefault="00CE6781" w:rsidP="00EE43FC">
      <w:pPr>
        <w:jc w:val="both"/>
        <w:rPr>
          <w:rFonts w:cs="Arial"/>
          <w:szCs w:val="24"/>
        </w:rPr>
      </w:pPr>
    </w:p>
    <w:tbl>
      <w:tblPr>
        <w:tblStyle w:val="TableGrid"/>
        <w:tblW w:w="0" w:type="auto"/>
        <w:tblLook w:val="04A0" w:firstRow="1" w:lastRow="0" w:firstColumn="1" w:lastColumn="0" w:noHBand="0" w:noVBand="1"/>
      </w:tblPr>
      <w:tblGrid>
        <w:gridCol w:w="9016"/>
      </w:tblGrid>
      <w:tr w:rsidR="00CE6781" w14:paraId="265B23BE" w14:textId="77777777" w:rsidTr="00CE6781">
        <w:tc>
          <w:tcPr>
            <w:tcW w:w="9016" w:type="dxa"/>
          </w:tcPr>
          <w:p w14:paraId="1CA00D88" w14:textId="1644BEA1" w:rsidR="00CE6781" w:rsidRDefault="00CE6781" w:rsidP="00EE43FC">
            <w:pPr>
              <w:jc w:val="both"/>
              <w:rPr>
                <w:rFonts w:cs="Arial"/>
                <w:szCs w:val="24"/>
              </w:rPr>
            </w:pPr>
            <w:r>
              <w:rPr>
                <w:rFonts w:cs="Arial"/>
                <w:szCs w:val="24"/>
              </w:rPr>
              <w:fldChar w:fldCharType="begin">
                <w:ffData>
                  <w:name w:val="Text6"/>
                  <w:enabled/>
                  <w:calcOnExit w:val="0"/>
                  <w:textInput/>
                </w:ffData>
              </w:fldChar>
            </w:r>
            <w:bookmarkStart w:id="13" w:name="Text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3"/>
          </w:p>
          <w:p w14:paraId="37B88E64" w14:textId="0A96B302" w:rsidR="00CE6781" w:rsidRDefault="00CE6781" w:rsidP="00EE43FC">
            <w:pPr>
              <w:jc w:val="both"/>
              <w:rPr>
                <w:rFonts w:cs="Arial"/>
                <w:szCs w:val="24"/>
              </w:rPr>
            </w:pPr>
          </w:p>
          <w:p w14:paraId="525E0E52" w14:textId="77777777" w:rsidR="00CD3EB2" w:rsidRDefault="00CD3EB2" w:rsidP="00EE43FC">
            <w:pPr>
              <w:jc w:val="both"/>
              <w:rPr>
                <w:rFonts w:cs="Arial"/>
                <w:szCs w:val="24"/>
              </w:rPr>
            </w:pPr>
          </w:p>
          <w:p w14:paraId="091EBA62" w14:textId="77777777" w:rsidR="00CE6781" w:rsidRDefault="00CE6781" w:rsidP="00EE43FC">
            <w:pPr>
              <w:jc w:val="both"/>
              <w:rPr>
                <w:rFonts w:cs="Arial"/>
                <w:szCs w:val="24"/>
              </w:rPr>
            </w:pPr>
          </w:p>
          <w:p w14:paraId="229CD826" w14:textId="77777777" w:rsidR="00CE6781" w:rsidRDefault="00CE6781" w:rsidP="00EE43FC">
            <w:pPr>
              <w:jc w:val="both"/>
              <w:rPr>
                <w:rFonts w:cs="Arial"/>
                <w:szCs w:val="24"/>
              </w:rPr>
            </w:pPr>
          </w:p>
          <w:p w14:paraId="7D50F886" w14:textId="7AE0F17A" w:rsidR="00CE6781" w:rsidRDefault="00CE6781" w:rsidP="00EE43FC">
            <w:pPr>
              <w:jc w:val="both"/>
              <w:rPr>
                <w:rFonts w:cs="Arial"/>
                <w:szCs w:val="24"/>
              </w:rPr>
            </w:pPr>
          </w:p>
        </w:tc>
      </w:tr>
    </w:tbl>
    <w:p w14:paraId="725635EA" w14:textId="77777777" w:rsidR="00F76909" w:rsidRDefault="00C51C19" w:rsidP="00F76909">
      <w:pPr>
        <w:jc w:val="both"/>
        <w:rPr>
          <w:rFonts w:cs="Arial"/>
          <w:b/>
          <w:szCs w:val="24"/>
        </w:rPr>
      </w:pPr>
      <w:r>
        <w:rPr>
          <w:noProof/>
        </w:rPr>
        <w:drawing>
          <wp:anchor distT="0" distB="0" distL="114300" distR="114300" simplePos="0" relativeHeight="251764747" behindDoc="0" locked="1" layoutInCell="1" allowOverlap="1" wp14:anchorId="6FD1C2F7" wp14:editId="7106E92C">
            <wp:simplePos x="0" y="0"/>
            <wp:positionH relativeFrom="leftMargin">
              <wp:posOffset>236855</wp:posOffset>
            </wp:positionH>
            <wp:positionV relativeFrom="paragraph">
              <wp:posOffset>1833880</wp:posOffset>
            </wp:positionV>
            <wp:extent cx="521970" cy="521970"/>
            <wp:effectExtent l="0" t="0" r="0" b="0"/>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21970" cy="521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9B61BB" w14:textId="5109718E" w:rsidR="00EE43FC" w:rsidRDefault="008E15F6" w:rsidP="00F76909">
      <w:pPr>
        <w:jc w:val="both"/>
        <w:rPr>
          <w:rFonts w:cs="Arial"/>
          <w:b/>
          <w:szCs w:val="24"/>
        </w:rPr>
      </w:pPr>
      <w:r w:rsidRPr="00C51C19">
        <w:rPr>
          <w:rFonts w:cs="Arial"/>
          <w:b/>
          <w:szCs w:val="24"/>
        </w:rPr>
        <w:t xml:space="preserve">It is important to remember that </w:t>
      </w:r>
      <w:r w:rsidR="00C51C19">
        <w:rPr>
          <w:rFonts w:cs="Arial"/>
          <w:b/>
          <w:szCs w:val="24"/>
        </w:rPr>
        <w:t xml:space="preserve">regardless of whether you have named leads, </w:t>
      </w:r>
      <w:r w:rsidR="00EE43FC" w:rsidRPr="00C51C19">
        <w:rPr>
          <w:rFonts w:cs="Arial"/>
          <w:b/>
          <w:i/>
          <w:szCs w:val="24"/>
          <w:u w:val="single"/>
        </w:rPr>
        <w:t>anyone</w:t>
      </w:r>
      <w:r w:rsidR="00EE43FC" w:rsidRPr="00C51C19">
        <w:rPr>
          <w:rFonts w:cs="Arial"/>
          <w:b/>
          <w:szCs w:val="24"/>
        </w:rPr>
        <w:t xml:space="preserve"> can make a referral to raise a concern about a child or vulnerable adult. </w:t>
      </w:r>
    </w:p>
    <w:p w14:paraId="7D27EF02" w14:textId="792428DA" w:rsidR="003604A0" w:rsidRDefault="003604A0" w:rsidP="00C51C19">
      <w:pPr>
        <w:rPr>
          <w:rFonts w:cs="Arial"/>
          <w:b/>
          <w:szCs w:val="24"/>
        </w:rPr>
      </w:pPr>
    </w:p>
    <w:p w14:paraId="263BDDDC" w14:textId="68ED2A75" w:rsidR="00E83D03" w:rsidRPr="0070240F" w:rsidRDefault="00E83D03" w:rsidP="00EF68E7">
      <w:pPr>
        <w:rPr>
          <w:rFonts w:cstheme="minorHAnsi"/>
          <w:b/>
          <w:color w:val="194C9F"/>
          <w:sz w:val="28"/>
          <w:szCs w:val="28"/>
        </w:rPr>
      </w:pPr>
      <w:r w:rsidRPr="0070240F">
        <w:rPr>
          <w:rFonts w:cstheme="minorHAnsi"/>
          <w:b/>
          <w:color w:val="194C9F"/>
          <w:sz w:val="28"/>
          <w:szCs w:val="28"/>
        </w:rPr>
        <w:t>Definitions of abuse</w:t>
      </w:r>
    </w:p>
    <w:p w14:paraId="7D74DF3B" w14:textId="08EC3DFD" w:rsidR="00ED00C3" w:rsidRDefault="00ED00C3" w:rsidP="00EF68E7">
      <w:pPr>
        <w:rPr>
          <w:rFonts w:cstheme="minorHAnsi"/>
          <w:b/>
          <w:szCs w:val="24"/>
        </w:rPr>
      </w:pPr>
    </w:p>
    <w:p w14:paraId="20EEAA8D" w14:textId="79B88219" w:rsidR="00ED00C3" w:rsidRPr="00280EEC" w:rsidRDefault="00ED00C3" w:rsidP="00ED00C3">
      <w:r w:rsidRPr="00280EEC">
        <w:t xml:space="preserve">You may wish to include the definitions of children and </w:t>
      </w:r>
      <w:r>
        <w:t xml:space="preserve">vulnerable </w:t>
      </w:r>
      <w:r w:rsidRPr="00280EEC">
        <w:t>adults</w:t>
      </w:r>
      <w:r w:rsidR="00535B96">
        <w:t xml:space="preserve"> into your policy,</w:t>
      </w:r>
      <w:r w:rsidRPr="00280EEC">
        <w:t xml:space="preserve"> </w:t>
      </w:r>
      <w:r>
        <w:t xml:space="preserve">which you can obtain from </w:t>
      </w:r>
      <w:r w:rsidR="003B5641">
        <w:t>the ‘</w:t>
      </w:r>
      <w:hyperlink w:anchor="Definingsafeguarding" w:history="1">
        <w:r w:rsidR="003B5641" w:rsidRPr="003B5641">
          <w:rPr>
            <w:rStyle w:val="Hyperlink"/>
          </w:rPr>
          <w:t>Developing your policy</w:t>
        </w:r>
      </w:hyperlink>
      <w:r w:rsidR="003B5641">
        <w:t>’ section</w:t>
      </w:r>
      <w:r>
        <w:t xml:space="preserve"> in this toolkit</w:t>
      </w:r>
      <w:r w:rsidR="00760CDA">
        <w:t>.</w:t>
      </w:r>
    </w:p>
    <w:p w14:paraId="6903B434" w14:textId="59AF2613" w:rsidR="00ED00C3" w:rsidRDefault="00ED00C3" w:rsidP="00ED00C3">
      <w:pPr>
        <w:spacing w:line="240" w:lineRule="auto"/>
      </w:pPr>
    </w:p>
    <w:p w14:paraId="7F11B27E" w14:textId="73273E9E" w:rsidR="00ED00C3" w:rsidRDefault="00ED00C3" w:rsidP="00ED00C3">
      <w:pPr>
        <w:spacing w:line="240" w:lineRule="auto"/>
      </w:pPr>
      <w:r w:rsidRPr="00890AD8">
        <w:t xml:space="preserve">The </w:t>
      </w:r>
      <w:r w:rsidR="00F76909">
        <w:t>HM G</w:t>
      </w:r>
      <w:r w:rsidRPr="00890AD8">
        <w:t>overnment document</w:t>
      </w:r>
      <w:r>
        <w:t xml:space="preserve"> ’</w:t>
      </w:r>
      <w:r w:rsidRPr="00890AD8">
        <w:t>Working Together</w:t>
      </w:r>
      <w:r>
        <w:t xml:space="preserve"> </w:t>
      </w:r>
      <w:r w:rsidRPr="00890AD8">
        <w:t>to Safeguard Children’ categorises and defines abuse in terms of:</w:t>
      </w:r>
    </w:p>
    <w:p w14:paraId="7FA14A86" w14:textId="4C14C34C" w:rsidR="00ED00C3" w:rsidRDefault="00ED00C3" w:rsidP="00ED00C3">
      <w:pPr>
        <w:spacing w:line="240" w:lineRule="auto"/>
      </w:pPr>
    </w:p>
    <w:p w14:paraId="64F992B8" w14:textId="77777777" w:rsidR="00ED00C3" w:rsidRPr="00AB1580" w:rsidRDefault="00ED00C3" w:rsidP="00ED00C3">
      <w:pPr>
        <w:pStyle w:val="ListParagraph"/>
        <w:numPr>
          <w:ilvl w:val="0"/>
          <w:numId w:val="17"/>
        </w:numPr>
        <w:spacing w:after="0" w:line="240" w:lineRule="auto"/>
        <w:ind w:left="284" w:hanging="284"/>
        <w:rPr>
          <w:rFonts w:ascii="Helvetica" w:hAnsi="Helvetica"/>
          <w:b/>
        </w:rPr>
      </w:pPr>
      <w:r w:rsidRPr="00AB1580">
        <w:rPr>
          <w:rFonts w:ascii="Helvetica" w:hAnsi="Helvetica"/>
          <w:b/>
        </w:rPr>
        <w:t>Physical</w:t>
      </w:r>
    </w:p>
    <w:p w14:paraId="557E7BED" w14:textId="77777777" w:rsidR="00ED00C3" w:rsidRPr="00AB1580" w:rsidRDefault="00ED00C3" w:rsidP="00ED00C3">
      <w:pPr>
        <w:pStyle w:val="ListParagraph"/>
        <w:numPr>
          <w:ilvl w:val="0"/>
          <w:numId w:val="17"/>
        </w:numPr>
        <w:spacing w:after="0" w:line="240" w:lineRule="auto"/>
        <w:ind w:left="284" w:hanging="284"/>
        <w:rPr>
          <w:rFonts w:ascii="Helvetica" w:hAnsi="Helvetica"/>
          <w:b/>
        </w:rPr>
      </w:pPr>
      <w:r w:rsidRPr="00AB1580">
        <w:rPr>
          <w:rFonts w:ascii="Helvetica" w:hAnsi="Helvetica"/>
          <w:b/>
        </w:rPr>
        <w:t>Sexual</w:t>
      </w:r>
    </w:p>
    <w:p w14:paraId="70652031" w14:textId="1EF8C32F" w:rsidR="00ED00C3" w:rsidRPr="00AB1580" w:rsidRDefault="00ED00C3" w:rsidP="00ED00C3">
      <w:pPr>
        <w:pStyle w:val="ListParagraph"/>
        <w:numPr>
          <w:ilvl w:val="0"/>
          <w:numId w:val="17"/>
        </w:numPr>
        <w:spacing w:after="0" w:line="240" w:lineRule="auto"/>
        <w:ind w:left="284" w:hanging="284"/>
        <w:rPr>
          <w:rFonts w:ascii="Helvetica" w:hAnsi="Helvetica"/>
          <w:b/>
        </w:rPr>
      </w:pPr>
      <w:r w:rsidRPr="00AB1580">
        <w:rPr>
          <w:rFonts w:ascii="Helvetica" w:hAnsi="Helvetica"/>
          <w:b/>
        </w:rPr>
        <w:t>Emotional</w:t>
      </w:r>
    </w:p>
    <w:p w14:paraId="7290E39F" w14:textId="6651D22B" w:rsidR="00ED00C3" w:rsidRDefault="00ED00C3" w:rsidP="00ED00C3">
      <w:pPr>
        <w:pStyle w:val="ListParagraph"/>
        <w:numPr>
          <w:ilvl w:val="0"/>
          <w:numId w:val="17"/>
        </w:numPr>
        <w:spacing w:after="0" w:line="240" w:lineRule="auto"/>
        <w:ind w:left="284" w:hanging="284"/>
        <w:rPr>
          <w:rFonts w:ascii="Helvetica" w:hAnsi="Helvetica"/>
          <w:b/>
        </w:rPr>
      </w:pPr>
      <w:r w:rsidRPr="00AB1580">
        <w:rPr>
          <w:rFonts w:ascii="Helvetica" w:hAnsi="Helvetica"/>
          <w:b/>
        </w:rPr>
        <w:t>Neglect</w:t>
      </w:r>
    </w:p>
    <w:p w14:paraId="14D15E4C" w14:textId="1708BF2A" w:rsidR="00CE6781" w:rsidRDefault="00CE6781" w:rsidP="00CE6781">
      <w:pPr>
        <w:pStyle w:val="ListParagraph"/>
        <w:spacing w:after="0" w:line="240" w:lineRule="auto"/>
        <w:ind w:left="284"/>
        <w:rPr>
          <w:rFonts w:ascii="Helvetica" w:hAnsi="Helvetica"/>
          <w:b/>
        </w:rPr>
      </w:pPr>
    </w:p>
    <w:p w14:paraId="33B16058" w14:textId="5820AAC5" w:rsidR="00ED00C3" w:rsidRPr="00DC6840" w:rsidRDefault="00ED00C3" w:rsidP="00ED00C3">
      <w:pPr>
        <w:spacing w:line="240" w:lineRule="auto"/>
      </w:pPr>
      <w:r>
        <w:t xml:space="preserve">Under these four headings there are </w:t>
      </w:r>
      <w:proofErr w:type="gramStart"/>
      <w:r>
        <w:t>a number of</w:t>
      </w:r>
      <w:proofErr w:type="gramEnd"/>
      <w:r>
        <w:t xml:space="preserve"> ways abuse can be further defined</w:t>
      </w:r>
    </w:p>
    <w:p w14:paraId="36C9EE3B" w14:textId="77777777" w:rsidR="00ED00C3" w:rsidRPr="00CE6781" w:rsidRDefault="00ED00C3" w:rsidP="005D354C">
      <w:pPr>
        <w:numPr>
          <w:ilvl w:val="0"/>
          <w:numId w:val="32"/>
        </w:numPr>
        <w:shd w:val="clear" w:color="auto" w:fill="FFFFFF"/>
        <w:spacing w:before="100" w:beforeAutospacing="1" w:line="240" w:lineRule="auto"/>
        <w:rPr>
          <w:rFonts w:eastAsia="Times New Roman" w:cs="Arial"/>
          <w:sz w:val="22"/>
          <w:lang w:eastAsia="en-GB"/>
        </w:rPr>
      </w:pPr>
      <w:r w:rsidRPr="00CE6781">
        <w:rPr>
          <w:rFonts w:eastAsia="Times New Roman" w:cs="Arial"/>
          <w:bCs/>
          <w:sz w:val="22"/>
          <w:lang w:eastAsia="en-GB"/>
        </w:rPr>
        <w:t>Discriminatory</w:t>
      </w:r>
    </w:p>
    <w:p w14:paraId="7BC5143D" w14:textId="4F85E782" w:rsidR="00ED00C3" w:rsidRPr="00CE6781" w:rsidRDefault="00ED00C3" w:rsidP="005D354C">
      <w:pPr>
        <w:numPr>
          <w:ilvl w:val="0"/>
          <w:numId w:val="32"/>
        </w:numPr>
        <w:shd w:val="clear" w:color="auto" w:fill="FFFFFF"/>
        <w:spacing w:before="100" w:beforeAutospacing="1" w:line="240" w:lineRule="auto"/>
        <w:rPr>
          <w:rFonts w:eastAsia="Times New Roman" w:cs="Arial"/>
          <w:sz w:val="22"/>
          <w:lang w:eastAsia="en-GB"/>
        </w:rPr>
      </w:pPr>
      <w:r w:rsidRPr="00CE6781">
        <w:rPr>
          <w:rFonts w:eastAsia="Times New Roman" w:cs="Arial"/>
          <w:bCs/>
          <w:sz w:val="22"/>
          <w:lang w:eastAsia="en-GB"/>
        </w:rPr>
        <w:t>Psychological</w:t>
      </w:r>
    </w:p>
    <w:p w14:paraId="52A65AF3" w14:textId="77777777" w:rsidR="00ED00C3" w:rsidRPr="00CE6781" w:rsidRDefault="00ED00C3" w:rsidP="005D354C">
      <w:pPr>
        <w:numPr>
          <w:ilvl w:val="0"/>
          <w:numId w:val="32"/>
        </w:numPr>
        <w:shd w:val="clear" w:color="auto" w:fill="FFFFFF"/>
        <w:spacing w:before="100" w:beforeAutospacing="1" w:line="240" w:lineRule="auto"/>
        <w:rPr>
          <w:rFonts w:eastAsia="Times New Roman" w:cs="Arial"/>
          <w:sz w:val="22"/>
          <w:lang w:eastAsia="en-GB"/>
        </w:rPr>
      </w:pPr>
      <w:r w:rsidRPr="00CE6781">
        <w:rPr>
          <w:rFonts w:eastAsia="Times New Roman" w:cs="Arial"/>
          <w:bCs/>
          <w:sz w:val="22"/>
          <w:lang w:eastAsia="en-GB"/>
        </w:rPr>
        <w:t>Financial or material</w:t>
      </w:r>
    </w:p>
    <w:p w14:paraId="52FC009B" w14:textId="5D8FFD41" w:rsidR="00ED00C3" w:rsidRPr="00CE6781" w:rsidRDefault="00ED00C3" w:rsidP="005D354C">
      <w:pPr>
        <w:numPr>
          <w:ilvl w:val="0"/>
          <w:numId w:val="32"/>
        </w:numPr>
        <w:shd w:val="clear" w:color="auto" w:fill="FFFFFF"/>
        <w:spacing w:before="100" w:beforeAutospacing="1" w:line="240" w:lineRule="auto"/>
        <w:rPr>
          <w:rFonts w:eastAsia="Times New Roman" w:cs="Arial"/>
          <w:sz w:val="22"/>
          <w:lang w:eastAsia="en-GB"/>
        </w:rPr>
      </w:pPr>
      <w:r w:rsidRPr="00CE6781">
        <w:rPr>
          <w:rFonts w:eastAsia="Times New Roman" w:cs="Arial"/>
          <w:bCs/>
          <w:sz w:val="22"/>
          <w:lang w:eastAsia="en-GB"/>
        </w:rPr>
        <w:t>Organisational</w:t>
      </w:r>
    </w:p>
    <w:p w14:paraId="28B01C77" w14:textId="77777777" w:rsidR="00ED00C3" w:rsidRPr="00CE6781" w:rsidRDefault="00ED00C3" w:rsidP="005D354C">
      <w:pPr>
        <w:numPr>
          <w:ilvl w:val="0"/>
          <w:numId w:val="32"/>
        </w:numPr>
        <w:shd w:val="clear" w:color="auto" w:fill="FFFFFF"/>
        <w:spacing w:before="100" w:beforeAutospacing="1" w:line="240" w:lineRule="auto"/>
        <w:rPr>
          <w:rFonts w:eastAsia="Times New Roman" w:cs="Arial"/>
          <w:sz w:val="22"/>
          <w:lang w:eastAsia="en-GB"/>
        </w:rPr>
      </w:pPr>
      <w:r w:rsidRPr="00CE6781">
        <w:rPr>
          <w:rFonts w:eastAsia="Times New Roman" w:cs="Arial"/>
          <w:bCs/>
          <w:sz w:val="22"/>
          <w:lang w:eastAsia="en-GB"/>
        </w:rPr>
        <w:t>Self-neglect</w:t>
      </w:r>
    </w:p>
    <w:p w14:paraId="0740D920" w14:textId="3118E97E" w:rsidR="00ED00C3" w:rsidRPr="00CE6781" w:rsidRDefault="00ED00C3" w:rsidP="005D354C">
      <w:pPr>
        <w:numPr>
          <w:ilvl w:val="0"/>
          <w:numId w:val="32"/>
        </w:numPr>
        <w:shd w:val="clear" w:color="auto" w:fill="FFFFFF"/>
        <w:spacing w:before="100" w:beforeAutospacing="1" w:line="240" w:lineRule="auto"/>
        <w:rPr>
          <w:rFonts w:eastAsia="Times New Roman" w:cs="Arial"/>
          <w:sz w:val="22"/>
          <w:lang w:eastAsia="en-GB"/>
        </w:rPr>
      </w:pPr>
      <w:r w:rsidRPr="00CE6781">
        <w:rPr>
          <w:rFonts w:eastAsia="Times New Roman" w:cs="Arial"/>
          <w:bCs/>
          <w:sz w:val="22"/>
          <w:lang w:eastAsia="en-GB"/>
        </w:rPr>
        <w:t>Modern slavery</w:t>
      </w:r>
      <w:r w:rsidRPr="00CE6781">
        <w:rPr>
          <w:rFonts w:eastAsia="Times New Roman" w:cs="Arial"/>
          <w:sz w:val="22"/>
          <w:lang w:eastAsia="en-GB"/>
        </w:rPr>
        <w:t> </w:t>
      </w:r>
    </w:p>
    <w:p w14:paraId="5DD65692" w14:textId="77777777" w:rsidR="00ED00C3" w:rsidRPr="00CE6781" w:rsidRDefault="00ED00C3" w:rsidP="005D354C">
      <w:pPr>
        <w:numPr>
          <w:ilvl w:val="0"/>
          <w:numId w:val="32"/>
        </w:numPr>
        <w:shd w:val="clear" w:color="auto" w:fill="FFFFFF"/>
        <w:spacing w:before="100" w:beforeAutospacing="1" w:line="240" w:lineRule="auto"/>
        <w:rPr>
          <w:rFonts w:eastAsia="Times New Roman" w:cs="Arial"/>
          <w:sz w:val="22"/>
          <w:lang w:eastAsia="en-GB"/>
        </w:rPr>
      </w:pPr>
      <w:r w:rsidRPr="00CE6781">
        <w:rPr>
          <w:rFonts w:eastAsia="Times New Roman" w:cs="Arial"/>
          <w:bCs/>
          <w:sz w:val="22"/>
          <w:lang w:eastAsia="en-GB"/>
        </w:rPr>
        <w:t>Child sexual exploitation</w:t>
      </w:r>
    </w:p>
    <w:p w14:paraId="02C416DA" w14:textId="77777777" w:rsidR="00ED00C3" w:rsidRPr="00CE6781" w:rsidRDefault="00ED00C3" w:rsidP="005D354C">
      <w:pPr>
        <w:numPr>
          <w:ilvl w:val="0"/>
          <w:numId w:val="32"/>
        </w:numPr>
        <w:shd w:val="clear" w:color="auto" w:fill="FFFFFF"/>
        <w:spacing w:before="100" w:beforeAutospacing="1" w:line="240" w:lineRule="auto"/>
        <w:rPr>
          <w:rFonts w:eastAsia="Times New Roman" w:cs="Arial"/>
          <w:sz w:val="22"/>
          <w:lang w:eastAsia="en-GB"/>
        </w:rPr>
      </w:pPr>
      <w:r w:rsidRPr="00CE6781">
        <w:rPr>
          <w:rFonts w:eastAsia="Times New Roman" w:cs="Arial"/>
          <w:bCs/>
          <w:sz w:val="22"/>
          <w:lang w:eastAsia="en-GB"/>
        </w:rPr>
        <w:t>Domestic abuse</w:t>
      </w:r>
    </w:p>
    <w:p w14:paraId="37AD6DAE" w14:textId="70714A92" w:rsidR="00ED00C3" w:rsidRPr="00CE6781" w:rsidRDefault="00ED00C3" w:rsidP="005D354C">
      <w:pPr>
        <w:numPr>
          <w:ilvl w:val="0"/>
          <w:numId w:val="32"/>
        </w:numPr>
        <w:shd w:val="clear" w:color="auto" w:fill="FFFFFF"/>
        <w:spacing w:before="100" w:beforeAutospacing="1" w:line="240" w:lineRule="auto"/>
        <w:rPr>
          <w:rFonts w:eastAsia="Times New Roman" w:cs="Arial"/>
          <w:sz w:val="22"/>
          <w:lang w:eastAsia="en-GB"/>
        </w:rPr>
      </w:pPr>
      <w:r w:rsidRPr="00CE6781">
        <w:rPr>
          <w:rFonts w:eastAsia="Times New Roman" w:cs="Arial"/>
          <w:bCs/>
          <w:sz w:val="22"/>
          <w:lang w:eastAsia="en-GB"/>
        </w:rPr>
        <w:t>Child trafficking</w:t>
      </w:r>
    </w:p>
    <w:p w14:paraId="135586CE" w14:textId="77777777" w:rsidR="00ED00C3" w:rsidRPr="00CE6781" w:rsidRDefault="00ED00C3" w:rsidP="005D354C">
      <w:pPr>
        <w:numPr>
          <w:ilvl w:val="0"/>
          <w:numId w:val="32"/>
        </w:numPr>
        <w:shd w:val="clear" w:color="auto" w:fill="FFFFFF"/>
        <w:spacing w:before="100" w:beforeAutospacing="1" w:line="240" w:lineRule="auto"/>
        <w:rPr>
          <w:rFonts w:eastAsia="Times New Roman" w:cs="Arial"/>
          <w:sz w:val="22"/>
          <w:lang w:eastAsia="en-GB"/>
        </w:rPr>
      </w:pPr>
      <w:r w:rsidRPr="00CE6781">
        <w:rPr>
          <w:rFonts w:eastAsia="Times New Roman" w:cs="Arial"/>
          <w:bCs/>
          <w:sz w:val="22"/>
          <w:lang w:eastAsia="en-GB"/>
        </w:rPr>
        <w:t>Female genital mutilation</w:t>
      </w:r>
    </w:p>
    <w:p w14:paraId="5321481A" w14:textId="77777777" w:rsidR="00ED00C3" w:rsidRPr="00CE6781" w:rsidRDefault="00ED00C3" w:rsidP="005D354C">
      <w:pPr>
        <w:numPr>
          <w:ilvl w:val="0"/>
          <w:numId w:val="32"/>
        </w:numPr>
        <w:shd w:val="clear" w:color="auto" w:fill="FFFFFF"/>
        <w:spacing w:before="100" w:beforeAutospacing="1" w:line="240" w:lineRule="auto"/>
        <w:rPr>
          <w:rFonts w:eastAsia="Times New Roman" w:cs="Arial"/>
          <w:sz w:val="22"/>
          <w:lang w:eastAsia="en-GB"/>
        </w:rPr>
      </w:pPr>
      <w:r w:rsidRPr="00CE6781">
        <w:rPr>
          <w:rFonts w:eastAsia="Times New Roman" w:cs="Arial"/>
          <w:bCs/>
          <w:sz w:val="22"/>
          <w:lang w:eastAsia="en-GB"/>
        </w:rPr>
        <w:t>Bullying and cyberbullying</w:t>
      </w:r>
    </w:p>
    <w:p w14:paraId="3ED80149" w14:textId="4E60EFB0" w:rsidR="00ED00C3" w:rsidRDefault="00ED00C3" w:rsidP="00ED00C3">
      <w:pPr>
        <w:spacing w:line="240" w:lineRule="auto"/>
      </w:pPr>
    </w:p>
    <w:p w14:paraId="7FB62050" w14:textId="12722204" w:rsidR="00ED00C3" w:rsidRDefault="00ED00C3" w:rsidP="00ED00C3">
      <w:pPr>
        <w:spacing w:line="240" w:lineRule="auto"/>
      </w:pPr>
      <w:r w:rsidRPr="00895459">
        <w:t xml:space="preserve">The </w:t>
      </w:r>
      <w:r w:rsidR="00F76909">
        <w:t>HM G</w:t>
      </w:r>
      <w:r w:rsidRPr="00895459">
        <w:t xml:space="preserve">overnment document ‘Care and Support Statutory Guidance’ categorises and defines adult abuse in terms of: </w:t>
      </w:r>
    </w:p>
    <w:p w14:paraId="09029241" w14:textId="3137FA11" w:rsidR="00ED00C3" w:rsidRPr="00895459" w:rsidRDefault="00ED00C3" w:rsidP="00ED00C3">
      <w:pPr>
        <w:spacing w:line="240" w:lineRule="auto"/>
      </w:pPr>
    </w:p>
    <w:p w14:paraId="42B17E63" w14:textId="3657A9EC" w:rsidR="00ED00C3" w:rsidRPr="00445DCE" w:rsidRDefault="00ED00C3" w:rsidP="00ED00C3">
      <w:pPr>
        <w:pStyle w:val="ListParagraph"/>
        <w:numPr>
          <w:ilvl w:val="0"/>
          <w:numId w:val="18"/>
        </w:numPr>
        <w:spacing w:after="0" w:line="240" w:lineRule="auto"/>
        <w:ind w:left="284" w:hanging="284"/>
        <w:rPr>
          <w:rFonts w:ascii="Helvetica" w:hAnsi="Helvetica"/>
          <w:b/>
        </w:rPr>
      </w:pPr>
      <w:r w:rsidRPr="00445DCE">
        <w:rPr>
          <w:rFonts w:ascii="Helvetica" w:hAnsi="Helvetica"/>
          <w:b/>
        </w:rPr>
        <w:t xml:space="preserve">Physical abuse </w:t>
      </w:r>
    </w:p>
    <w:p w14:paraId="2E4A6D57" w14:textId="77777777" w:rsidR="00ED00C3" w:rsidRPr="00445DCE" w:rsidRDefault="00ED00C3" w:rsidP="00ED00C3">
      <w:pPr>
        <w:pStyle w:val="ListParagraph"/>
        <w:numPr>
          <w:ilvl w:val="0"/>
          <w:numId w:val="18"/>
        </w:numPr>
        <w:spacing w:after="0" w:line="240" w:lineRule="auto"/>
        <w:ind w:left="284" w:hanging="284"/>
        <w:rPr>
          <w:rFonts w:ascii="Helvetica" w:hAnsi="Helvetica"/>
          <w:b/>
        </w:rPr>
      </w:pPr>
      <w:r w:rsidRPr="00445DCE">
        <w:rPr>
          <w:rFonts w:ascii="Helvetica" w:hAnsi="Helvetica"/>
          <w:b/>
        </w:rPr>
        <w:t xml:space="preserve">Sexual abuse </w:t>
      </w:r>
    </w:p>
    <w:p w14:paraId="7851601E" w14:textId="3857858D" w:rsidR="00ED00C3" w:rsidRPr="00445DCE" w:rsidRDefault="00ED00C3" w:rsidP="00ED00C3">
      <w:pPr>
        <w:pStyle w:val="ListParagraph"/>
        <w:numPr>
          <w:ilvl w:val="0"/>
          <w:numId w:val="18"/>
        </w:numPr>
        <w:spacing w:after="0" w:line="240" w:lineRule="auto"/>
        <w:ind w:left="284" w:hanging="284"/>
        <w:rPr>
          <w:rFonts w:ascii="Helvetica" w:hAnsi="Helvetica"/>
          <w:b/>
        </w:rPr>
      </w:pPr>
      <w:r w:rsidRPr="00445DCE">
        <w:rPr>
          <w:rFonts w:ascii="Helvetica" w:hAnsi="Helvetica"/>
          <w:b/>
        </w:rPr>
        <w:t>Psychological abuse</w:t>
      </w:r>
    </w:p>
    <w:p w14:paraId="64E163F8" w14:textId="77777777" w:rsidR="00ED00C3" w:rsidRPr="00445DCE" w:rsidRDefault="00ED00C3" w:rsidP="00ED00C3">
      <w:pPr>
        <w:pStyle w:val="ListParagraph"/>
        <w:numPr>
          <w:ilvl w:val="0"/>
          <w:numId w:val="18"/>
        </w:numPr>
        <w:spacing w:after="0" w:line="240" w:lineRule="auto"/>
        <w:ind w:left="284" w:hanging="284"/>
        <w:rPr>
          <w:rFonts w:ascii="Helvetica" w:hAnsi="Helvetica"/>
          <w:b/>
        </w:rPr>
      </w:pPr>
      <w:r w:rsidRPr="00445DCE">
        <w:rPr>
          <w:rFonts w:ascii="Helvetica" w:hAnsi="Helvetica"/>
          <w:b/>
        </w:rPr>
        <w:t>Financial or material abuse</w:t>
      </w:r>
    </w:p>
    <w:p w14:paraId="35C511B6" w14:textId="106F7DF1" w:rsidR="00ED00C3" w:rsidRPr="00445DCE" w:rsidRDefault="00ED00C3" w:rsidP="00ED00C3">
      <w:pPr>
        <w:pStyle w:val="ListParagraph"/>
        <w:numPr>
          <w:ilvl w:val="0"/>
          <w:numId w:val="18"/>
        </w:numPr>
        <w:spacing w:after="0" w:line="240" w:lineRule="auto"/>
        <w:ind w:left="284" w:hanging="284"/>
        <w:rPr>
          <w:rFonts w:ascii="Helvetica" w:hAnsi="Helvetica"/>
          <w:b/>
        </w:rPr>
      </w:pPr>
      <w:r w:rsidRPr="00445DCE">
        <w:rPr>
          <w:rFonts w:ascii="Helvetica" w:hAnsi="Helvetica"/>
          <w:b/>
        </w:rPr>
        <w:t>Neglect or acts of omission</w:t>
      </w:r>
    </w:p>
    <w:p w14:paraId="64454D2E" w14:textId="2DBF5CB2" w:rsidR="00ED00C3" w:rsidRPr="00445DCE" w:rsidRDefault="00ED00C3" w:rsidP="00ED00C3">
      <w:pPr>
        <w:pStyle w:val="ListParagraph"/>
        <w:numPr>
          <w:ilvl w:val="0"/>
          <w:numId w:val="18"/>
        </w:numPr>
        <w:spacing w:after="0" w:line="240" w:lineRule="auto"/>
        <w:ind w:left="284" w:hanging="284"/>
        <w:rPr>
          <w:rFonts w:ascii="Helvetica" w:hAnsi="Helvetica"/>
          <w:b/>
        </w:rPr>
      </w:pPr>
      <w:r w:rsidRPr="00445DCE">
        <w:rPr>
          <w:rFonts w:ascii="Helvetica" w:hAnsi="Helvetica"/>
          <w:b/>
        </w:rPr>
        <w:t>Discriminatory abuse</w:t>
      </w:r>
    </w:p>
    <w:p w14:paraId="51AEC449" w14:textId="77777777" w:rsidR="00ED00C3" w:rsidRPr="00445DCE" w:rsidRDefault="00ED00C3" w:rsidP="00ED00C3">
      <w:pPr>
        <w:pStyle w:val="ListParagraph"/>
        <w:numPr>
          <w:ilvl w:val="0"/>
          <w:numId w:val="18"/>
        </w:numPr>
        <w:spacing w:after="0" w:line="240" w:lineRule="auto"/>
        <w:ind w:left="284" w:hanging="284"/>
        <w:rPr>
          <w:rFonts w:ascii="Helvetica" w:hAnsi="Helvetica"/>
          <w:b/>
        </w:rPr>
      </w:pPr>
      <w:r w:rsidRPr="00445DCE">
        <w:rPr>
          <w:rFonts w:ascii="Helvetica" w:hAnsi="Helvetica"/>
          <w:b/>
        </w:rPr>
        <w:t>Domestic abuse</w:t>
      </w:r>
    </w:p>
    <w:p w14:paraId="38AD17E9" w14:textId="23DD55F4" w:rsidR="00ED00C3" w:rsidRPr="00445DCE" w:rsidRDefault="00ED00C3" w:rsidP="00ED00C3">
      <w:pPr>
        <w:pStyle w:val="ListParagraph"/>
        <w:numPr>
          <w:ilvl w:val="0"/>
          <w:numId w:val="18"/>
        </w:numPr>
        <w:spacing w:after="0" w:line="240" w:lineRule="auto"/>
        <w:ind w:left="284" w:hanging="284"/>
        <w:rPr>
          <w:rFonts w:ascii="Helvetica" w:hAnsi="Helvetica"/>
          <w:b/>
        </w:rPr>
      </w:pPr>
      <w:r w:rsidRPr="00445DCE">
        <w:rPr>
          <w:rFonts w:ascii="Helvetica" w:hAnsi="Helvetica"/>
          <w:b/>
        </w:rPr>
        <w:t>Organisational abuse</w:t>
      </w:r>
    </w:p>
    <w:p w14:paraId="637B14FE" w14:textId="46D6236E" w:rsidR="00ED00C3" w:rsidRPr="00445DCE" w:rsidRDefault="00ED00C3" w:rsidP="00ED00C3">
      <w:pPr>
        <w:pStyle w:val="ListParagraph"/>
        <w:numPr>
          <w:ilvl w:val="0"/>
          <w:numId w:val="18"/>
        </w:numPr>
        <w:spacing w:after="0" w:line="240" w:lineRule="auto"/>
        <w:ind w:left="284" w:hanging="284"/>
        <w:rPr>
          <w:rFonts w:ascii="Helvetica" w:hAnsi="Helvetica"/>
          <w:b/>
        </w:rPr>
      </w:pPr>
      <w:r w:rsidRPr="00445DCE">
        <w:rPr>
          <w:rFonts w:ascii="Helvetica" w:hAnsi="Helvetica"/>
          <w:b/>
        </w:rPr>
        <w:t xml:space="preserve">Modern slavery </w:t>
      </w:r>
    </w:p>
    <w:p w14:paraId="03E13BD4" w14:textId="4E55E065" w:rsidR="00ED00C3" w:rsidRDefault="00ED00C3" w:rsidP="00ED00C3">
      <w:pPr>
        <w:spacing w:line="240" w:lineRule="auto"/>
      </w:pPr>
    </w:p>
    <w:p w14:paraId="4D2BCD61" w14:textId="6BD56DB7" w:rsidR="002007A3" w:rsidRPr="00D01404" w:rsidRDefault="002007A3" w:rsidP="002007A3">
      <w:r w:rsidRPr="00D01404">
        <w:t xml:space="preserve">Keep in mind, that </w:t>
      </w:r>
      <w:proofErr w:type="gramStart"/>
      <w:r w:rsidRPr="00D01404">
        <w:t>all of</w:t>
      </w:r>
      <w:proofErr w:type="gramEnd"/>
      <w:r w:rsidRPr="00D01404">
        <w:t xml:space="preserve"> the above can include abuse which happens online/via social media and this should be </w:t>
      </w:r>
      <w:r w:rsidR="00535B96" w:rsidRPr="000F4697">
        <w:t xml:space="preserve">managed </w:t>
      </w:r>
      <w:r w:rsidRPr="00D01404">
        <w:t>in the same way</w:t>
      </w:r>
      <w:r w:rsidR="00D01404">
        <w:t>.</w:t>
      </w:r>
      <w:r w:rsidR="003202DA">
        <w:t xml:space="preserve"> </w:t>
      </w:r>
      <w:r w:rsidR="00CD3EB2">
        <w:t xml:space="preserve">Also keep in mind that abuse can occur anywhere </w:t>
      </w:r>
      <w:r w:rsidR="00CE3F71">
        <w:t xml:space="preserve">(not just within the home) </w:t>
      </w:r>
      <w:r w:rsidR="00CD3EB2">
        <w:t xml:space="preserve">in any environment </w:t>
      </w:r>
      <w:r w:rsidR="00A13718">
        <w:t xml:space="preserve">or context </w:t>
      </w:r>
      <w:r w:rsidR="001F69CE">
        <w:t>which is known as ‘contextual abuse’.</w:t>
      </w:r>
      <w:r w:rsidR="00A13718">
        <w:t xml:space="preserve"> </w:t>
      </w:r>
    </w:p>
    <w:p w14:paraId="72C0E88A" w14:textId="4F8E5ABB" w:rsidR="00ED00C3" w:rsidRDefault="002007A3" w:rsidP="00ED00C3">
      <w:r>
        <w:rPr>
          <w:noProof/>
        </w:rPr>
        <w:drawing>
          <wp:anchor distT="0" distB="0" distL="114300" distR="114300" simplePos="0" relativeHeight="251696139" behindDoc="0" locked="1" layoutInCell="1" allowOverlap="1" wp14:anchorId="06EFE3ED" wp14:editId="437A93E2">
            <wp:simplePos x="0" y="0"/>
            <wp:positionH relativeFrom="leftMargin">
              <wp:posOffset>223520</wp:posOffset>
            </wp:positionH>
            <wp:positionV relativeFrom="paragraph">
              <wp:posOffset>14605</wp:posOffset>
            </wp:positionV>
            <wp:extent cx="529200" cy="543600"/>
            <wp:effectExtent l="0" t="0" r="4445" b="889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9200" cy="543600"/>
                    </a:xfrm>
                    <a:prstGeom prst="rect">
                      <a:avLst/>
                    </a:prstGeom>
                  </pic:spPr>
                </pic:pic>
              </a:graphicData>
            </a:graphic>
            <wp14:sizeRelH relativeFrom="margin">
              <wp14:pctWidth>0</wp14:pctWidth>
            </wp14:sizeRelH>
            <wp14:sizeRelV relativeFrom="margin">
              <wp14:pctHeight>0</wp14:pctHeight>
            </wp14:sizeRelV>
          </wp:anchor>
        </w:drawing>
      </w:r>
    </w:p>
    <w:p w14:paraId="6DA5DCA2" w14:textId="158293ED" w:rsidR="00ED00C3" w:rsidRDefault="001C116D" w:rsidP="0004218F">
      <w:pPr>
        <w:jc w:val="both"/>
      </w:pPr>
      <w:r w:rsidRPr="00ED00C3">
        <w:rPr>
          <w:noProof/>
        </w:rPr>
        <w:drawing>
          <wp:anchor distT="0" distB="0" distL="114300" distR="114300" simplePos="0" relativeHeight="251692043" behindDoc="0" locked="1" layoutInCell="1" allowOverlap="1" wp14:anchorId="3FFF4D72" wp14:editId="08968CA9">
            <wp:simplePos x="0" y="0"/>
            <wp:positionH relativeFrom="leftMargin">
              <wp:posOffset>207010</wp:posOffset>
            </wp:positionH>
            <wp:positionV relativeFrom="paragraph">
              <wp:posOffset>499745</wp:posOffset>
            </wp:positionV>
            <wp:extent cx="543560" cy="557530"/>
            <wp:effectExtent l="0" t="0" r="889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3560" cy="557530"/>
                    </a:xfrm>
                    <a:prstGeom prst="rect">
                      <a:avLst/>
                    </a:prstGeom>
                  </pic:spPr>
                </pic:pic>
              </a:graphicData>
            </a:graphic>
            <wp14:sizeRelH relativeFrom="margin">
              <wp14:pctWidth>0</wp14:pctWidth>
            </wp14:sizeRelH>
            <wp14:sizeRelV relativeFrom="margin">
              <wp14:pctHeight>0</wp14:pctHeight>
            </wp14:sizeRelV>
          </wp:anchor>
        </w:drawing>
      </w:r>
      <w:r w:rsidR="00046C91">
        <w:t xml:space="preserve">Copy </w:t>
      </w:r>
      <w:r w:rsidR="00AC44B7">
        <w:t xml:space="preserve">the definitions relevant to your organisation </w:t>
      </w:r>
      <w:r w:rsidR="00046C91">
        <w:t xml:space="preserve">into the box below, </w:t>
      </w:r>
      <w:r w:rsidR="00AC44B7">
        <w:t xml:space="preserve">to be included in your policy. </w:t>
      </w:r>
      <w:r w:rsidR="00046C91">
        <w:t>For example, if your policy only relates to vulnerable adults you do not need to include the definitions relating to children.</w:t>
      </w:r>
    </w:p>
    <w:p w14:paraId="4D71A4A4" w14:textId="77777777" w:rsidR="00CE6781" w:rsidRDefault="00CE6781" w:rsidP="0004218F">
      <w:pPr>
        <w:jc w:val="both"/>
      </w:pPr>
    </w:p>
    <w:tbl>
      <w:tblPr>
        <w:tblStyle w:val="TableGrid"/>
        <w:tblW w:w="0" w:type="auto"/>
        <w:tblLook w:val="04A0" w:firstRow="1" w:lastRow="0" w:firstColumn="1" w:lastColumn="0" w:noHBand="0" w:noVBand="1"/>
      </w:tblPr>
      <w:tblGrid>
        <w:gridCol w:w="9016"/>
      </w:tblGrid>
      <w:tr w:rsidR="00CE6781" w14:paraId="1AA94CC6" w14:textId="77777777" w:rsidTr="00CE6781">
        <w:tc>
          <w:tcPr>
            <w:tcW w:w="9016" w:type="dxa"/>
          </w:tcPr>
          <w:p w14:paraId="6607DAE8" w14:textId="4A4ED93F" w:rsidR="00CE6781" w:rsidRDefault="00CE6781" w:rsidP="00EF68E7">
            <w:pPr>
              <w:rPr>
                <w:rFonts w:cstheme="minorHAnsi"/>
                <w:b/>
                <w:szCs w:val="24"/>
              </w:rPr>
            </w:pPr>
            <w:r>
              <w:rPr>
                <w:rFonts w:cstheme="minorHAnsi"/>
                <w:b/>
                <w:szCs w:val="24"/>
              </w:rPr>
              <w:fldChar w:fldCharType="begin">
                <w:ffData>
                  <w:name w:val="Text7"/>
                  <w:enabled/>
                  <w:calcOnExit w:val="0"/>
                  <w:textInput/>
                </w:ffData>
              </w:fldChar>
            </w:r>
            <w:bookmarkStart w:id="14" w:name="Text7"/>
            <w:r>
              <w:rPr>
                <w:rFonts w:cstheme="minorHAnsi"/>
                <w:b/>
                <w:szCs w:val="24"/>
              </w:rPr>
              <w:instrText xml:space="preserve"> FORMTEXT </w:instrText>
            </w:r>
            <w:r>
              <w:rPr>
                <w:rFonts w:cstheme="minorHAnsi"/>
                <w:b/>
                <w:szCs w:val="24"/>
              </w:rPr>
            </w:r>
            <w:r>
              <w:rPr>
                <w:rFonts w:cstheme="minorHAnsi"/>
                <w:b/>
                <w:szCs w:val="24"/>
              </w:rPr>
              <w:fldChar w:fldCharType="separate"/>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szCs w:val="24"/>
              </w:rPr>
              <w:fldChar w:fldCharType="end"/>
            </w:r>
            <w:bookmarkEnd w:id="14"/>
          </w:p>
          <w:p w14:paraId="1B8EFFB2" w14:textId="77777777" w:rsidR="00CE6781" w:rsidRDefault="00CE6781" w:rsidP="00EF68E7">
            <w:pPr>
              <w:rPr>
                <w:rFonts w:cstheme="minorHAnsi"/>
                <w:b/>
                <w:szCs w:val="24"/>
              </w:rPr>
            </w:pPr>
          </w:p>
          <w:p w14:paraId="47010F8F" w14:textId="77777777" w:rsidR="00CE6781" w:rsidRDefault="00CE6781" w:rsidP="00EF68E7">
            <w:pPr>
              <w:rPr>
                <w:rFonts w:cstheme="minorHAnsi"/>
                <w:b/>
                <w:szCs w:val="24"/>
              </w:rPr>
            </w:pPr>
          </w:p>
          <w:p w14:paraId="48E50877" w14:textId="77777777" w:rsidR="00CE6781" w:rsidRDefault="00CE6781" w:rsidP="00EF68E7">
            <w:pPr>
              <w:rPr>
                <w:rFonts w:cstheme="minorHAnsi"/>
                <w:b/>
                <w:szCs w:val="24"/>
              </w:rPr>
            </w:pPr>
          </w:p>
          <w:p w14:paraId="17E0805E" w14:textId="0EBECDAC" w:rsidR="00CE6781" w:rsidRDefault="00CE6781" w:rsidP="00EF68E7">
            <w:pPr>
              <w:rPr>
                <w:rFonts w:cstheme="minorHAnsi"/>
                <w:b/>
                <w:szCs w:val="24"/>
              </w:rPr>
            </w:pPr>
          </w:p>
        </w:tc>
      </w:tr>
    </w:tbl>
    <w:p w14:paraId="1F01BE4F" w14:textId="5FF6AA6E" w:rsidR="00ED00C3" w:rsidRDefault="00ED00C3" w:rsidP="00EF68E7">
      <w:pPr>
        <w:rPr>
          <w:rFonts w:cstheme="minorHAnsi"/>
          <w:b/>
          <w:szCs w:val="24"/>
        </w:rPr>
      </w:pPr>
    </w:p>
    <w:p w14:paraId="506D1B73" w14:textId="2DC8740C" w:rsidR="0004218F" w:rsidRPr="0070240F" w:rsidRDefault="00ED00C3" w:rsidP="00EF68E7">
      <w:pPr>
        <w:rPr>
          <w:rFonts w:cstheme="minorHAnsi"/>
          <w:b/>
          <w:color w:val="194C9F"/>
          <w:sz w:val="28"/>
          <w:szCs w:val="28"/>
        </w:rPr>
      </w:pPr>
      <w:r w:rsidRPr="0070240F">
        <w:rPr>
          <w:rFonts w:cstheme="minorHAnsi"/>
          <w:b/>
          <w:color w:val="194C9F"/>
          <w:sz w:val="28"/>
          <w:szCs w:val="28"/>
        </w:rPr>
        <w:t>Minimising risk</w:t>
      </w:r>
    </w:p>
    <w:p w14:paraId="43E611C7" w14:textId="33F35258" w:rsidR="0004218F" w:rsidRDefault="0004218F" w:rsidP="00EF68E7">
      <w:pPr>
        <w:rPr>
          <w:rFonts w:cstheme="minorHAnsi"/>
          <w:b/>
          <w:szCs w:val="24"/>
        </w:rPr>
      </w:pPr>
      <w:r>
        <w:rPr>
          <w:noProof/>
        </w:rPr>
        <w:drawing>
          <wp:anchor distT="0" distB="0" distL="114300" distR="114300" simplePos="0" relativeHeight="251698187" behindDoc="0" locked="1" layoutInCell="1" allowOverlap="1" wp14:anchorId="334E6928" wp14:editId="614EEF1C">
            <wp:simplePos x="0" y="0"/>
            <wp:positionH relativeFrom="leftMargin">
              <wp:posOffset>231140</wp:posOffset>
            </wp:positionH>
            <wp:positionV relativeFrom="paragraph">
              <wp:posOffset>205105</wp:posOffset>
            </wp:positionV>
            <wp:extent cx="532800" cy="547200"/>
            <wp:effectExtent l="0" t="0" r="635" b="571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32800" cy="547200"/>
                    </a:xfrm>
                    <a:prstGeom prst="rect">
                      <a:avLst/>
                    </a:prstGeom>
                  </pic:spPr>
                </pic:pic>
              </a:graphicData>
            </a:graphic>
            <wp14:sizeRelH relativeFrom="margin">
              <wp14:pctWidth>0</wp14:pctWidth>
            </wp14:sizeRelH>
            <wp14:sizeRelV relativeFrom="margin">
              <wp14:pctHeight>0</wp14:pctHeight>
            </wp14:sizeRelV>
          </wp:anchor>
        </w:drawing>
      </w:r>
    </w:p>
    <w:p w14:paraId="2228C2C4" w14:textId="662F2800" w:rsidR="0004218F" w:rsidRDefault="0004218F" w:rsidP="0004218F">
      <w:pPr>
        <w:jc w:val="both"/>
      </w:pPr>
      <w:r>
        <w:t xml:space="preserve">Think about the services you deliver and ways in which you can minimise risks in order to keep children </w:t>
      </w:r>
      <w:r w:rsidR="00C57F1E">
        <w:t>and</w:t>
      </w:r>
      <w:r>
        <w:t xml:space="preserve"> vulnerable adults and your staff</w:t>
      </w:r>
      <w:r w:rsidR="008C2D35">
        <w:t xml:space="preserve"> </w:t>
      </w:r>
      <w:r>
        <w:t>/</w:t>
      </w:r>
      <w:r w:rsidR="008C2D35">
        <w:t xml:space="preserve"> </w:t>
      </w:r>
      <w:r>
        <w:t xml:space="preserve">volunteer team safe. </w:t>
      </w:r>
      <w:proofErr w:type="gramStart"/>
      <w:r>
        <w:t>Refer</w:t>
      </w:r>
      <w:r w:rsidR="009E7446">
        <w:t xml:space="preserve"> back</w:t>
      </w:r>
      <w:proofErr w:type="gramEnd"/>
      <w:r>
        <w:t xml:space="preserve"> to your </w:t>
      </w:r>
      <w:hyperlink w:anchor="Categorisingservice" w:history="1">
        <w:r w:rsidRPr="003B5641">
          <w:rPr>
            <w:rStyle w:val="Hyperlink"/>
          </w:rPr>
          <w:t>service category list</w:t>
        </w:r>
      </w:hyperlink>
      <w:r>
        <w:t xml:space="preserve"> to help frame the discussion. </w:t>
      </w:r>
    </w:p>
    <w:p w14:paraId="5F8F3E4B" w14:textId="6B335056" w:rsidR="0004218F" w:rsidRDefault="0004218F" w:rsidP="0004218F">
      <w:pPr>
        <w:jc w:val="both"/>
      </w:pPr>
    </w:p>
    <w:p w14:paraId="7D92E3F4" w14:textId="73C81DBA" w:rsidR="0004218F" w:rsidRDefault="0004218F" w:rsidP="0004218F">
      <w:pPr>
        <w:jc w:val="both"/>
        <w:rPr>
          <w:i/>
        </w:rPr>
      </w:pPr>
      <w:r w:rsidRPr="00501FAF">
        <w:rPr>
          <w:i/>
        </w:rPr>
        <w:t xml:space="preserve">Ensure these relate to minimising </w:t>
      </w:r>
      <w:r>
        <w:rPr>
          <w:i/>
        </w:rPr>
        <w:t xml:space="preserve">risk of </w:t>
      </w:r>
      <w:r w:rsidRPr="006F0761">
        <w:rPr>
          <w:i/>
          <w:u w:val="single"/>
        </w:rPr>
        <w:t>abuse</w:t>
      </w:r>
      <w:r w:rsidRPr="00501FAF">
        <w:rPr>
          <w:i/>
        </w:rPr>
        <w:t xml:space="preserve"> </w:t>
      </w:r>
      <w:r>
        <w:rPr>
          <w:i/>
        </w:rPr>
        <w:t xml:space="preserve">and avoid confusing this with any health and safety risk factors. </w:t>
      </w:r>
    </w:p>
    <w:p w14:paraId="154C2F0F" w14:textId="61D07407" w:rsidR="0004218F" w:rsidRDefault="0004218F" w:rsidP="0004218F">
      <w:pPr>
        <w:jc w:val="both"/>
        <w:rPr>
          <w:i/>
        </w:rPr>
      </w:pPr>
    </w:p>
    <w:p w14:paraId="074008F8" w14:textId="5A6BFF87" w:rsidR="0004218F" w:rsidRDefault="0004218F" w:rsidP="0004218F">
      <w:pPr>
        <w:jc w:val="both"/>
        <w:rPr>
          <w:i/>
        </w:rPr>
      </w:pPr>
      <w:r>
        <w:rPr>
          <w:i/>
        </w:rPr>
        <w:lastRenderedPageBreak/>
        <w:t xml:space="preserve">Risk factors and ways to minimise will depend on the type of services and clients you are working with. These are just two examples to give an idea of </w:t>
      </w:r>
      <w:r w:rsidR="000E3223">
        <w:rPr>
          <w:i/>
        </w:rPr>
        <w:t xml:space="preserve">the </w:t>
      </w:r>
      <w:r>
        <w:rPr>
          <w:i/>
        </w:rPr>
        <w:t>thought process involved:</w:t>
      </w:r>
    </w:p>
    <w:p w14:paraId="011E5FDD" w14:textId="4BB5F121" w:rsidR="008C2D35" w:rsidRPr="00A71DF5" w:rsidRDefault="008C2D35" w:rsidP="0004218F">
      <w:pPr>
        <w:jc w:val="both"/>
        <w:rPr>
          <w:i/>
          <w:sz w:val="16"/>
          <w:szCs w:val="16"/>
        </w:rPr>
      </w:pPr>
    </w:p>
    <w:p w14:paraId="3EA4D95A" w14:textId="7ABBCB5C" w:rsidR="0004218F" w:rsidRDefault="0004218F" w:rsidP="0004218F">
      <w:pPr>
        <w:jc w:val="both"/>
      </w:pPr>
      <w:r>
        <w:t xml:space="preserve">Example 1) </w:t>
      </w:r>
      <w:r w:rsidRPr="00614CC7">
        <w:t>I</w:t>
      </w:r>
      <w:r>
        <w:t xml:space="preserve">f an organisation provides peer group support to adults experiencing mental health issues, they may need to consider factors such as ensuring detailed referral information, or an initial assessment is carried out before a new member joins a group so that staff/volunteers have an overview of the person’s presenting issues. This may include developing thresholds in order to determine if </w:t>
      </w:r>
      <w:r w:rsidR="00A43035">
        <w:t>a</w:t>
      </w:r>
      <w:r>
        <w:t xml:space="preserve"> person’s issues are too complex to be supported via a peer led group, or perhaps extra safety measures can be introduced such as a professional mental health worker must accompany individuals above a certain threshold to the peer group.</w:t>
      </w:r>
    </w:p>
    <w:p w14:paraId="260AF3AF" w14:textId="021D73FD" w:rsidR="008C2D35" w:rsidRPr="00A71DF5" w:rsidRDefault="008C2D35" w:rsidP="0004218F">
      <w:pPr>
        <w:jc w:val="both"/>
        <w:rPr>
          <w:sz w:val="16"/>
          <w:szCs w:val="16"/>
        </w:rPr>
      </w:pPr>
    </w:p>
    <w:p w14:paraId="55332191" w14:textId="7787B06A" w:rsidR="0004218F" w:rsidRDefault="0004218F" w:rsidP="0004218F">
      <w:pPr>
        <w:jc w:val="both"/>
      </w:pPr>
      <w:r>
        <w:t xml:space="preserve">Example 2) If an organisation delivers group activities, they will need to consider the staff to member ratios to determine the right balance appropriate to the organisation/service. This will vary depending on the nature of the activity, staffing and their level of qualifications/experience and services users. </w:t>
      </w:r>
    </w:p>
    <w:p w14:paraId="259BA9A5" w14:textId="5A7E3344" w:rsidR="0004218F" w:rsidRDefault="0004218F" w:rsidP="0004218F">
      <w:pPr>
        <w:jc w:val="both"/>
      </w:pPr>
      <w:r>
        <w:t xml:space="preserve">The NSPCC provides guidelines around </w:t>
      </w:r>
      <w:r w:rsidRPr="00724018">
        <w:rPr>
          <w:i/>
        </w:rPr>
        <w:t>recommended</w:t>
      </w:r>
      <w:r>
        <w:t xml:space="preserve"> minimum ratios when working with children. However, these are guidelines and you may feel you require a higher staff to child ratio if the activity is volunteer led, or the children taking part have additional needs etc</w:t>
      </w:r>
    </w:p>
    <w:p w14:paraId="36819E35" w14:textId="77777777" w:rsidR="00BB41B6" w:rsidRDefault="00BB41B6" w:rsidP="0004218F">
      <w:pPr>
        <w:jc w:val="both"/>
      </w:pPr>
    </w:p>
    <w:p w14:paraId="5FC7DCFB" w14:textId="0D69CA63" w:rsidR="0004218F" w:rsidRPr="00F76909" w:rsidRDefault="0004218F" w:rsidP="00F76909">
      <w:pPr>
        <w:numPr>
          <w:ilvl w:val="0"/>
          <w:numId w:val="29"/>
        </w:numPr>
        <w:shd w:val="clear" w:color="auto" w:fill="FFFFFF"/>
        <w:tabs>
          <w:tab w:val="clear" w:pos="720"/>
        </w:tabs>
        <w:spacing w:line="240" w:lineRule="auto"/>
        <w:ind w:left="284" w:hanging="284"/>
        <w:textAlignment w:val="baseline"/>
        <w:rPr>
          <w:rFonts w:eastAsia="Times New Roman" w:cs="Times New Roman"/>
          <w:color w:val="000000" w:themeColor="text1"/>
          <w:lang w:eastAsia="en-GB"/>
        </w:rPr>
      </w:pPr>
      <w:r w:rsidRPr="00F76909">
        <w:rPr>
          <w:rFonts w:eastAsia="Times New Roman" w:cs="Times New Roman"/>
          <w:b/>
          <w:bCs/>
          <w:color w:val="000000" w:themeColor="text1"/>
          <w:bdr w:val="none" w:sz="0" w:space="0" w:color="auto" w:frame="1"/>
          <w:lang w:eastAsia="en-GB"/>
        </w:rPr>
        <w:t>0 - 2 years -</w:t>
      </w:r>
      <w:r w:rsidRPr="00F76909">
        <w:rPr>
          <w:rFonts w:eastAsia="Times New Roman" w:cs="Times New Roman"/>
          <w:color w:val="000000" w:themeColor="text1"/>
          <w:lang w:eastAsia="en-GB"/>
        </w:rPr>
        <w:t> one adult to three children</w:t>
      </w:r>
    </w:p>
    <w:p w14:paraId="11757250" w14:textId="20BCB3B9" w:rsidR="0004218F" w:rsidRPr="00F76909" w:rsidRDefault="0004218F" w:rsidP="00F76909">
      <w:pPr>
        <w:numPr>
          <w:ilvl w:val="0"/>
          <w:numId w:val="29"/>
        </w:numPr>
        <w:shd w:val="clear" w:color="auto" w:fill="FFFFFF"/>
        <w:tabs>
          <w:tab w:val="clear" w:pos="720"/>
        </w:tabs>
        <w:spacing w:line="240" w:lineRule="auto"/>
        <w:ind w:left="284" w:hanging="284"/>
        <w:textAlignment w:val="baseline"/>
        <w:rPr>
          <w:rFonts w:eastAsia="Times New Roman" w:cs="Times New Roman"/>
          <w:color w:val="000000" w:themeColor="text1"/>
          <w:lang w:eastAsia="en-GB"/>
        </w:rPr>
      </w:pPr>
      <w:r w:rsidRPr="00F76909">
        <w:rPr>
          <w:rFonts w:eastAsia="Times New Roman" w:cs="Times New Roman"/>
          <w:b/>
          <w:bCs/>
          <w:color w:val="000000" w:themeColor="text1"/>
          <w:bdr w:val="none" w:sz="0" w:space="0" w:color="auto" w:frame="1"/>
          <w:lang w:eastAsia="en-GB"/>
        </w:rPr>
        <w:t>2 - 3 years -</w:t>
      </w:r>
      <w:r w:rsidRPr="00F76909">
        <w:rPr>
          <w:rFonts w:eastAsia="Times New Roman" w:cs="Times New Roman"/>
          <w:color w:val="000000" w:themeColor="text1"/>
          <w:lang w:eastAsia="en-GB"/>
        </w:rPr>
        <w:t> one adult to four children</w:t>
      </w:r>
    </w:p>
    <w:p w14:paraId="61AF1478" w14:textId="0238F5FC" w:rsidR="0004218F" w:rsidRPr="00F76909" w:rsidRDefault="0004218F" w:rsidP="00F76909">
      <w:pPr>
        <w:numPr>
          <w:ilvl w:val="0"/>
          <w:numId w:val="29"/>
        </w:numPr>
        <w:shd w:val="clear" w:color="auto" w:fill="FFFFFF"/>
        <w:tabs>
          <w:tab w:val="clear" w:pos="720"/>
        </w:tabs>
        <w:spacing w:line="240" w:lineRule="auto"/>
        <w:ind w:left="284" w:hanging="284"/>
        <w:textAlignment w:val="baseline"/>
        <w:rPr>
          <w:rFonts w:eastAsia="Times New Roman" w:cs="Times New Roman"/>
          <w:color w:val="000000" w:themeColor="text1"/>
          <w:lang w:eastAsia="en-GB"/>
        </w:rPr>
      </w:pPr>
      <w:r w:rsidRPr="00F76909">
        <w:rPr>
          <w:rFonts w:eastAsia="Times New Roman" w:cs="Times New Roman"/>
          <w:b/>
          <w:bCs/>
          <w:color w:val="000000" w:themeColor="text1"/>
          <w:bdr w:val="none" w:sz="0" w:space="0" w:color="auto" w:frame="1"/>
          <w:lang w:eastAsia="en-GB"/>
        </w:rPr>
        <w:t>4 - 8 years -</w:t>
      </w:r>
      <w:r w:rsidRPr="00F76909">
        <w:rPr>
          <w:rFonts w:eastAsia="Times New Roman" w:cs="Times New Roman"/>
          <w:color w:val="000000" w:themeColor="text1"/>
          <w:lang w:eastAsia="en-GB"/>
        </w:rPr>
        <w:t> one adult to six children</w:t>
      </w:r>
    </w:p>
    <w:p w14:paraId="14B11C48" w14:textId="506337D4" w:rsidR="0004218F" w:rsidRPr="00F76909" w:rsidRDefault="0004218F" w:rsidP="00F76909">
      <w:pPr>
        <w:numPr>
          <w:ilvl w:val="0"/>
          <w:numId w:val="29"/>
        </w:numPr>
        <w:shd w:val="clear" w:color="auto" w:fill="FFFFFF"/>
        <w:tabs>
          <w:tab w:val="clear" w:pos="720"/>
        </w:tabs>
        <w:spacing w:line="240" w:lineRule="auto"/>
        <w:ind w:left="284" w:hanging="284"/>
        <w:textAlignment w:val="baseline"/>
        <w:rPr>
          <w:rFonts w:eastAsia="Times New Roman" w:cs="Times New Roman"/>
          <w:color w:val="000000" w:themeColor="text1"/>
          <w:lang w:eastAsia="en-GB"/>
        </w:rPr>
      </w:pPr>
      <w:r w:rsidRPr="00F76909">
        <w:rPr>
          <w:rFonts w:eastAsia="Times New Roman" w:cs="Times New Roman"/>
          <w:b/>
          <w:bCs/>
          <w:color w:val="000000" w:themeColor="text1"/>
          <w:bdr w:val="none" w:sz="0" w:space="0" w:color="auto" w:frame="1"/>
          <w:lang w:eastAsia="en-GB"/>
        </w:rPr>
        <w:t>9 - 12 years -</w:t>
      </w:r>
      <w:r w:rsidRPr="00F76909">
        <w:rPr>
          <w:rFonts w:eastAsia="Times New Roman" w:cs="Times New Roman"/>
          <w:color w:val="000000" w:themeColor="text1"/>
          <w:lang w:eastAsia="en-GB"/>
        </w:rPr>
        <w:t> one adult to eight children</w:t>
      </w:r>
    </w:p>
    <w:p w14:paraId="6996C414" w14:textId="13E13A0A" w:rsidR="0004218F" w:rsidRPr="00F76909" w:rsidRDefault="0004218F" w:rsidP="00F76909">
      <w:pPr>
        <w:numPr>
          <w:ilvl w:val="0"/>
          <w:numId w:val="29"/>
        </w:numPr>
        <w:shd w:val="clear" w:color="auto" w:fill="FFFFFF"/>
        <w:tabs>
          <w:tab w:val="clear" w:pos="720"/>
        </w:tabs>
        <w:spacing w:line="240" w:lineRule="auto"/>
        <w:ind w:left="284" w:hanging="284"/>
        <w:textAlignment w:val="baseline"/>
        <w:rPr>
          <w:rFonts w:eastAsia="Times New Roman" w:cs="Times New Roman"/>
          <w:color w:val="000000" w:themeColor="text1"/>
          <w:lang w:eastAsia="en-GB"/>
        </w:rPr>
      </w:pPr>
      <w:r w:rsidRPr="00F76909">
        <w:rPr>
          <w:rFonts w:eastAsia="Times New Roman" w:cs="Times New Roman"/>
          <w:b/>
          <w:bCs/>
          <w:color w:val="000000" w:themeColor="text1"/>
          <w:bdr w:val="none" w:sz="0" w:space="0" w:color="auto" w:frame="1"/>
          <w:lang w:eastAsia="en-GB"/>
        </w:rPr>
        <w:t>13 - 18 years -</w:t>
      </w:r>
      <w:r w:rsidRPr="00F76909">
        <w:rPr>
          <w:rFonts w:eastAsia="Times New Roman" w:cs="Times New Roman"/>
          <w:color w:val="000000" w:themeColor="text1"/>
          <w:lang w:eastAsia="en-GB"/>
        </w:rPr>
        <w:t> one adult to ten children</w:t>
      </w:r>
    </w:p>
    <w:p w14:paraId="77278FD2" w14:textId="0961955D" w:rsidR="00A71DF5" w:rsidRDefault="001A4C0C" w:rsidP="0004218F">
      <w:r>
        <w:rPr>
          <w:noProof/>
        </w:rPr>
        <w:drawing>
          <wp:anchor distT="0" distB="0" distL="114300" distR="114300" simplePos="0" relativeHeight="251700235" behindDoc="0" locked="1" layoutInCell="1" allowOverlap="1" wp14:anchorId="5C3337D9" wp14:editId="6FCF4409">
            <wp:simplePos x="0" y="0"/>
            <wp:positionH relativeFrom="leftMargin">
              <wp:posOffset>205105</wp:posOffset>
            </wp:positionH>
            <wp:positionV relativeFrom="paragraph">
              <wp:posOffset>135890</wp:posOffset>
            </wp:positionV>
            <wp:extent cx="540000" cy="554400"/>
            <wp:effectExtent l="0" t="0" r="0" b="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0000" cy="554400"/>
                    </a:xfrm>
                    <a:prstGeom prst="rect">
                      <a:avLst/>
                    </a:prstGeom>
                  </pic:spPr>
                </pic:pic>
              </a:graphicData>
            </a:graphic>
            <wp14:sizeRelH relativeFrom="margin">
              <wp14:pctWidth>0</wp14:pctWidth>
            </wp14:sizeRelH>
            <wp14:sizeRelV relativeFrom="margin">
              <wp14:pctHeight>0</wp14:pctHeight>
            </wp14:sizeRelV>
          </wp:anchor>
        </w:drawing>
      </w:r>
    </w:p>
    <w:p w14:paraId="41525A79" w14:textId="71E62751" w:rsidR="0004218F" w:rsidRDefault="001A4C0C" w:rsidP="0004218F">
      <w:r w:rsidRPr="00ED00C3">
        <w:rPr>
          <w:noProof/>
        </w:rPr>
        <w:drawing>
          <wp:anchor distT="0" distB="0" distL="114300" distR="114300" simplePos="0" relativeHeight="251702283" behindDoc="0" locked="1" layoutInCell="1" allowOverlap="1" wp14:anchorId="5CAD593F" wp14:editId="7D720A79">
            <wp:simplePos x="0" y="0"/>
            <wp:positionH relativeFrom="leftMargin">
              <wp:posOffset>220980</wp:posOffset>
            </wp:positionH>
            <wp:positionV relativeFrom="paragraph">
              <wp:posOffset>554355</wp:posOffset>
            </wp:positionV>
            <wp:extent cx="543600" cy="554400"/>
            <wp:effectExtent l="0" t="0" r="8890" b="0"/>
            <wp:wrapSquare wrapText="bothSides"/>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3600" cy="554400"/>
                    </a:xfrm>
                    <a:prstGeom prst="rect">
                      <a:avLst/>
                    </a:prstGeom>
                  </pic:spPr>
                </pic:pic>
              </a:graphicData>
            </a:graphic>
            <wp14:sizeRelH relativeFrom="margin">
              <wp14:pctWidth>0</wp14:pctWidth>
            </wp14:sizeRelH>
            <wp14:sizeRelV relativeFrom="margin">
              <wp14:pctHeight>0</wp14:pctHeight>
            </wp14:sizeRelV>
          </wp:anchor>
        </w:drawing>
      </w:r>
      <w:r w:rsidR="0004218F" w:rsidRPr="008C2D35">
        <w:t xml:space="preserve">Develop and record </w:t>
      </w:r>
      <w:r w:rsidR="0004218F" w:rsidRPr="00D92BC2">
        <w:t xml:space="preserve">all the ways in which your </w:t>
      </w:r>
      <w:r w:rsidR="009C758A">
        <w:t>group</w:t>
      </w:r>
      <w:r w:rsidR="0004218F" w:rsidRPr="00D92BC2">
        <w:t xml:space="preserve"> will aim to minimise risk to be</w:t>
      </w:r>
      <w:r w:rsidR="0004218F">
        <w:t xml:space="preserve"> included in your policy. </w:t>
      </w:r>
    </w:p>
    <w:p w14:paraId="3FF896D1" w14:textId="20966133" w:rsidR="00EF28DF" w:rsidRDefault="00EF28DF" w:rsidP="00EF28DF">
      <w:pPr>
        <w:rPr>
          <w:rFonts w:cstheme="minorHAnsi"/>
          <w:b/>
          <w:szCs w:val="24"/>
        </w:rPr>
      </w:pPr>
    </w:p>
    <w:tbl>
      <w:tblPr>
        <w:tblStyle w:val="TableGrid"/>
        <w:tblW w:w="0" w:type="auto"/>
        <w:tblLook w:val="04A0" w:firstRow="1" w:lastRow="0" w:firstColumn="1" w:lastColumn="0" w:noHBand="0" w:noVBand="1"/>
      </w:tblPr>
      <w:tblGrid>
        <w:gridCol w:w="9016"/>
      </w:tblGrid>
      <w:tr w:rsidR="00CE6781" w14:paraId="0D4DFD07" w14:textId="77777777" w:rsidTr="00CE6781">
        <w:tc>
          <w:tcPr>
            <w:tcW w:w="9016" w:type="dxa"/>
          </w:tcPr>
          <w:p w14:paraId="41EFFDBB" w14:textId="478D810D" w:rsidR="00CE6781" w:rsidRDefault="00CE6781" w:rsidP="00EF28DF">
            <w:pPr>
              <w:rPr>
                <w:rFonts w:cstheme="minorHAnsi"/>
                <w:b/>
                <w:szCs w:val="24"/>
              </w:rPr>
            </w:pPr>
            <w:r>
              <w:rPr>
                <w:rFonts w:cstheme="minorHAnsi"/>
                <w:b/>
                <w:szCs w:val="24"/>
              </w:rPr>
              <w:fldChar w:fldCharType="begin">
                <w:ffData>
                  <w:name w:val="Text8"/>
                  <w:enabled/>
                  <w:calcOnExit w:val="0"/>
                  <w:textInput/>
                </w:ffData>
              </w:fldChar>
            </w:r>
            <w:bookmarkStart w:id="15" w:name="Text8"/>
            <w:r>
              <w:rPr>
                <w:rFonts w:cstheme="minorHAnsi"/>
                <w:b/>
                <w:szCs w:val="24"/>
              </w:rPr>
              <w:instrText xml:space="preserve"> FORMTEXT </w:instrText>
            </w:r>
            <w:r>
              <w:rPr>
                <w:rFonts w:cstheme="minorHAnsi"/>
                <w:b/>
                <w:szCs w:val="24"/>
              </w:rPr>
            </w:r>
            <w:r>
              <w:rPr>
                <w:rFonts w:cstheme="minorHAnsi"/>
                <w:b/>
                <w:szCs w:val="24"/>
              </w:rPr>
              <w:fldChar w:fldCharType="separate"/>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szCs w:val="24"/>
              </w:rPr>
              <w:fldChar w:fldCharType="end"/>
            </w:r>
            <w:bookmarkEnd w:id="15"/>
          </w:p>
          <w:p w14:paraId="4059E558" w14:textId="77777777" w:rsidR="00CE6781" w:rsidRDefault="00CE6781" w:rsidP="00EF28DF">
            <w:pPr>
              <w:rPr>
                <w:rFonts w:cstheme="minorHAnsi"/>
                <w:b/>
                <w:szCs w:val="24"/>
              </w:rPr>
            </w:pPr>
          </w:p>
          <w:p w14:paraId="0F4F77E0" w14:textId="3FE44B92" w:rsidR="00CE6781" w:rsidRDefault="00CE6781" w:rsidP="00EF28DF">
            <w:pPr>
              <w:rPr>
                <w:rFonts w:cstheme="minorHAnsi"/>
                <w:b/>
                <w:szCs w:val="24"/>
              </w:rPr>
            </w:pPr>
          </w:p>
          <w:p w14:paraId="3433E400" w14:textId="45BEA42C" w:rsidR="00CE6781" w:rsidRDefault="00CE6781" w:rsidP="00EF28DF">
            <w:pPr>
              <w:rPr>
                <w:rFonts w:cstheme="minorHAnsi"/>
                <w:b/>
                <w:szCs w:val="24"/>
              </w:rPr>
            </w:pPr>
          </w:p>
          <w:p w14:paraId="3DAD1376" w14:textId="33D069CA" w:rsidR="00CE6781" w:rsidRDefault="00CE6781" w:rsidP="00EF28DF">
            <w:pPr>
              <w:rPr>
                <w:rFonts w:cstheme="minorHAnsi"/>
                <w:b/>
                <w:szCs w:val="24"/>
              </w:rPr>
            </w:pPr>
          </w:p>
          <w:p w14:paraId="5D772EA4" w14:textId="77777777" w:rsidR="00CE6781" w:rsidRDefault="00CE6781" w:rsidP="00EF28DF">
            <w:pPr>
              <w:rPr>
                <w:rFonts w:cstheme="minorHAnsi"/>
                <w:b/>
                <w:szCs w:val="24"/>
              </w:rPr>
            </w:pPr>
          </w:p>
          <w:p w14:paraId="54E8C21F" w14:textId="77777777" w:rsidR="00CE6781" w:rsidRDefault="00CE6781" w:rsidP="00EF28DF">
            <w:pPr>
              <w:rPr>
                <w:rFonts w:cstheme="minorHAnsi"/>
                <w:b/>
                <w:szCs w:val="24"/>
              </w:rPr>
            </w:pPr>
          </w:p>
          <w:p w14:paraId="04B42076" w14:textId="76B69115" w:rsidR="00CE6781" w:rsidRDefault="00CE6781" w:rsidP="00EF28DF">
            <w:pPr>
              <w:rPr>
                <w:rFonts w:cstheme="minorHAnsi"/>
                <w:b/>
                <w:szCs w:val="24"/>
              </w:rPr>
            </w:pPr>
          </w:p>
        </w:tc>
      </w:tr>
    </w:tbl>
    <w:p w14:paraId="2AB535DB" w14:textId="77777777" w:rsidR="006E3774" w:rsidRDefault="006E3774" w:rsidP="00ED5192">
      <w:pPr>
        <w:rPr>
          <w:rFonts w:cstheme="minorHAnsi"/>
          <w:b/>
          <w:color w:val="194C9F"/>
          <w:sz w:val="28"/>
          <w:szCs w:val="28"/>
        </w:rPr>
      </w:pPr>
    </w:p>
    <w:p w14:paraId="5A04B5AB" w14:textId="267D29B1" w:rsidR="00ED5192" w:rsidRPr="0070240F" w:rsidRDefault="00ED5192" w:rsidP="00ED5192">
      <w:pPr>
        <w:rPr>
          <w:rFonts w:cstheme="minorHAnsi"/>
          <w:b/>
          <w:color w:val="194C9F"/>
          <w:sz w:val="28"/>
          <w:szCs w:val="28"/>
        </w:rPr>
      </w:pPr>
      <w:r w:rsidRPr="0070240F">
        <w:rPr>
          <w:rFonts w:cstheme="minorHAnsi"/>
          <w:b/>
          <w:color w:val="194C9F"/>
          <w:sz w:val="28"/>
          <w:szCs w:val="28"/>
        </w:rPr>
        <w:t>Recognising abuse</w:t>
      </w:r>
    </w:p>
    <w:p w14:paraId="2A492A7C" w14:textId="34605215" w:rsidR="00871FE4" w:rsidRDefault="00E76B23" w:rsidP="00ED5192">
      <w:pPr>
        <w:rPr>
          <w:rFonts w:cstheme="minorHAnsi"/>
          <w:b/>
          <w:szCs w:val="24"/>
        </w:rPr>
      </w:pPr>
      <w:r>
        <w:rPr>
          <w:noProof/>
        </w:rPr>
        <w:drawing>
          <wp:anchor distT="0" distB="0" distL="114300" distR="114300" simplePos="0" relativeHeight="251772939" behindDoc="0" locked="1" layoutInCell="1" allowOverlap="1" wp14:anchorId="30C8FE1E" wp14:editId="1B08B1E1">
            <wp:simplePos x="0" y="0"/>
            <wp:positionH relativeFrom="leftMargin">
              <wp:posOffset>231775</wp:posOffset>
            </wp:positionH>
            <wp:positionV relativeFrom="paragraph">
              <wp:posOffset>132080</wp:posOffset>
            </wp:positionV>
            <wp:extent cx="522000" cy="522000"/>
            <wp:effectExtent l="0" t="0" r="0" b="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22000" cy="52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410D46" w14:textId="4F157745" w:rsidR="00E76B23" w:rsidRPr="00E76B23" w:rsidRDefault="00E76B23" w:rsidP="00E76B23">
      <w:pPr>
        <w:jc w:val="both"/>
      </w:pPr>
      <w:r w:rsidRPr="00E76B23">
        <w:rPr>
          <w:b/>
        </w:rPr>
        <w:t>Remember you can contact your Safeguarding Board at any time for guidance</w:t>
      </w:r>
      <w:r>
        <w:rPr>
          <w:b/>
        </w:rPr>
        <w:t>.</w:t>
      </w:r>
    </w:p>
    <w:p w14:paraId="275D66E4" w14:textId="49C22D4E" w:rsidR="00E76B23" w:rsidRDefault="00E76B23" w:rsidP="00ED5192">
      <w:pPr>
        <w:rPr>
          <w:rFonts w:cstheme="minorHAnsi"/>
          <w:b/>
          <w:szCs w:val="24"/>
        </w:rPr>
      </w:pPr>
    </w:p>
    <w:p w14:paraId="1EC339D1" w14:textId="035BD896" w:rsidR="00871FE4" w:rsidRDefault="00871FE4" w:rsidP="00871FE4">
      <w:pPr>
        <w:jc w:val="both"/>
      </w:pPr>
      <w:r>
        <w:t xml:space="preserve">Your safeguarding policy could include specific examples of some of the keys signs of abuse to look out for, or you may wish to include a general statement that anything out of the ordinary requires further exploration. </w:t>
      </w:r>
    </w:p>
    <w:p w14:paraId="53ECF473" w14:textId="77777777" w:rsidR="00E76B23" w:rsidRDefault="00E76B23" w:rsidP="00871FE4">
      <w:pPr>
        <w:jc w:val="both"/>
      </w:pPr>
    </w:p>
    <w:p w14:paraId="0D044A12" w14:textId="4E5B2BB5" w:rsidR="00871FE4" w:rsidRDefault="001A4C0C" w:rsidP="00871FE4">
      <w:pPr>
        <w:jc w:val="both"/>
      </w:pPr>
      <w:r>
        <w:lastRenderedPageBreak/>
        <w:t>If using example</w:t>
      </w:r>
      <w:r w:rsidR="00361B31">
        <w:t>s</w:t>
      </w:r>
      <w:r>
        <w:t>, w</w:t>
      </w:r>
      <w:r w:rsidR="00871FE4">
        <w:t xml:space="preserve">here possible tailor examples to your client needs and age group. For instance, sudden concerns about money may indicate financial abuse, however, if your </w:t>
      </w:r>
      <w:r w:rsidR="00421C07">
        <w:t>group</w:t>
      </w:r>
      <w:r w:rsidR="00871FE4">
        <w:t xml:space="preserve"> provides debt advice this is likely to be a common factor for all members and not in itself indicative of abuse. </w:t>
      </w:r>
    </w:p>
    <w:p w14:paraId="7E576A3F" w14:textId="3E874CF6" w:rsidR="00871FE4" w:rsidRDefault="00871FE4" w:rsidP="00871FE4">
      <w:pPr>
        <w:jc w:val="both"/>
      </w:pPr>
    </w:p>
    <w:p w14:paraId="789A4218" w14:textId="6C28AAC0" w:rsidR="00871FE4" w:rsidRDefault="00871FE4" w:rsidP="00871FE4">
      <w:pPr>
        <w:jc w:val="both"/>
      </w:pPr>
      <w:r>
        <w:t xml:space="preserve">These are some examples of how to frame signs of abuse. </w:t>
      </w:r>
    </w:p>
    <w:p w14:paraId="50E67D57" w14:textId="460D0752" w:rsidR="00871FE4" w:rsidRPr="001F2FB4" w:rsidRDefault="00871FE4" w:rsidP="005D354C">
      <w:pPr>
        <w:pStyle w:val="ListParagraph"/>
        <w:numPr>
          <w:ilvl w:val="0"/>
          <w:numId w:val="20"/>
        </w:numPr>
        <w:tabs>
          <w:tab w:val="clear" w:pos="720"/>
          <w:tab w:val="num" w:pos="426"/>
        </w:tabs>
        <w:ind w:left="284" w:hanging="284"/>
        <w:jc w:val="both"/>
        <w:rPr>
          <w:rFonts w:ascii="Helvetica" w:hAnsi="Helvetica"/>
        </w:rPr>
      </w:pPr>
      <w:r w:rsidRPr="001F2FB4">
        <w:rPr>
          <w:rFonts w:ascii="Helvetica" w:hAnsi="Helvetica"/>
        </w:rPr>
        <w:t xml:space="preserve">Individual becomes withdrawn or overly loud (any change in </w:t>
      </w:r>
      <w:r>
        <w:rPr>
          <w:rFonts w:ascii="Helvetica" w:hAnsi="Helvetica"/>
        </w:rPr>
        <w:t xml:space="preserve">their normal </w:t>
      </w:r>
      <w:r w:rsidRPr="001F2FB4">
        <w:rPr>
          <w:rFonts w:ascii="Helvetica" w:hAnsi="Helvetica"/>
        </w:rPr>
        <w:t>presentation)</w:t>
      </w:r>
    </w:p>
    <w:p w14:paraId="35635EBA" w14:textId="60A086B1" w:rsidR="00871FE4" w:rsidRDefault="00871FE4" w:rsidP="005D354C">
      <w:pPr>
        <w:pStyle w:val="ListParagraph"/>
        <w:numPr>
          <w:ilvl w:val="0"/>
          <w:numId w:val="20"/>
        </w:numPr>
        <w:tabs>
          <w:tab w:val="clear" w:pos="720"/>
          <w:tab w:val="num" w:pos="426"/>
        </w:tabs>
        <w:ind w:left="284" w:hanging="284"/>
        <w:jc w:val="both"/>
        <w:rPr>
          <w:rFonts w:ascii="Helvetica" w:hAnsi="Helvetica"/>
        </w:rPr>
      </w:pPr>
      <w:r w:rsidRPr="001F2FB4">
        <w:rPr>
          <w:rFonts w:ascii="Helvetica" w:hAnsi="Helvetica"/>
        </w:rPr>
        <w:t xml:space="preserve">Individual </w:t>
      </w:r>
      <w:r>
        <w:rPr>
          <w:rFonts w:ascii="Helvetica" w:hAnsi="Helvetica"/>
        </w:rPr>
        <w:t>has</w:t>
      </w:r>
      <w:r w:rsidRPr="001F2FB4">
        <w:rPr>
          <w:rFonts w:ascii="Helvetica" w:hAnsi="Helvetica"/>
        </w:rPr>
        <w:t xml:space="preserve"> unexplained bruising </w:t>
      </w:r>
      <w:r>
        <w:rPr>
          <w:rFonts w:ascii="Helvetica" w:hAnsi="Helvetica"/>
        </w:rPr>
        <w:t xml:space="preserve">or </w:t>
      </w:r>
      <w:r w:rsidRPr="001F2FB4">
        <w:rPr>
          <w:rFonts w:ascii="Helvetica" w:hAnsi="Helvetica"/>
        </w:rPr>
        <w:t>secrecy around their body such as long sleeves during hot weather</w:t>
      </w:r>
    </w:p>
    <w:p w14:paraId="4035E388" w14:textId="7FF0E715" w:rsidR="00871FE4" w:rsidRDefault="00871FE4" w:rsidP="005D354C">
      <w:pPr>
        <w:pStyle w:val="ListParagraph"/>
        <w:numPr>
          <w:ilvl w:val="0"/>
          <w:numId w:val="20"/>
        </w:numPr>
        <w:tabs>
          <w:tab w:val="clear" w:pos="720"/>
          <w:tab w:val="num" w:pos="426"/>
        </w:tabs>
        <w:ind w:left="284" w:hanging="284"/>
        <w:jc w:val="both"/>
        <w:rPr>
          <w:rFonts w:ascii="Helvetica" w:hAnsi="Helvetica"/>
        </w:rPr>
      </w:pPr>
      <w:r>
        <w:rPr>
          <w:rFonts w:ascii="Helvetica" w:hAnsi="Helvetica"/>
        </w:rPr>
        <w:t>Individual appears fearful around certain / specific people</w:t>
      </w:r>
    </w:p>
    <w:p w14:paraId="6E66A9B3" w14:textId="36573737" w:rsidR="00871FE4" w:rsidRPr="001F2FB4" w:rsidRDefault="00F72863" w:rsidP="005D354C">
      <w:pPr>
        <w:pStyle w:val="ListParagraph"/>
        <w:numPr>
          <w:ilvl w:val="0"/>
          <w:numId w:val="20"/>
        </w:numPr>
        <w:tabs>
          <w:tab w:val="clear" w:pos="720"/>
          <w:tab w:val="num" w:pos="426"/>
        </w:tabs>
        <w:ind w:left="284" w:hanging="284"/>
        <w:jc w:val="both"/>
        <w:rPr>
          <w:rFonts w:ascii="Helvetica" w:hAnsi="Helvetica"/>
        </w:rPr>
      </w:pPr>
      <w:r>
        <w:rPr>
          <w:noProof/>
        </w:rPr>
        <w:drawing>
          <wp:anchor distT="0" distB="0" distL="114300" distR="114300" simplePos="0" relativeHeight="251760651" behindDoc="0" locked="1" layoutInCell="1" allowOverlap="1" wp14:anchorId="533A1C87" wp14:editId="379CCA33">
            <wp:simplePos x="0" y="0"/>
            <wp:positionH relativeFrom="leftMargin">
              <wp:posOffset>255270</wp:posOffset>
            </wp:positionH>
            <wp:positionV relativeFrom="paragraph">
              <wp:posOffset>223304</wp:posOffset>
            </wp:positionV>
            <wp:extent cx="522000" cy="522000"/>
            <wp:effectExtent l="0" t="0" r="0" b="0"/>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22000" cy="52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1FE4">
        <w:rPr>
          <w:rFonts w:ascii="Helvetica" w:hAnsi="Helvetica"/>
        </w:rPr>
        <w:t xml:space="preserve">Individual frequently appears unkept and / or appears undernourished </w:t>
      </w:r>
    </w:p>
    <w:p w14:paraId="73893B4D" w14:textId="42C90F28" w:rsidR="00871FE4" w:rsidRDefault="00871FE4" w:rsidP="00871FE4">
      <w:pPr>
        <w:jc w:val="both"/>
        <w:rPr>
          <w:b/>
        </w:rPr>
      </w:pPr>
      <w:r w:rsidRPr="009C35B1">
        <w:rPr>
          <w:b/>
        </w:rPr>
        <w:t xml:space="preserve">If you choose to include a list in your policy, make clear they are </w:t>
      </w:r>
      <w:r w:rsidRPr="00AB7431">
        <w:rPr>
          <w:b/>
          <w:i/>
          <w:u w:val="single"/>
        </w:rPr>
        <w:t>examples</w:t>
      </w:r>
      <w:r w:rsidRPr="009C35B1">
        <w:rPr>
          <w:b/>
        </w:rPr>
        <w:t xml:space="preserve"> and such lists are not exhaustive. </w:t>
      </w:r>
    </w:p>
    <w:p w14:paraId="212C70F3" w14:textId="2DC69F0F" w:rsidR="00B964B1" w:rsidRPr="009C35B1" w:rsidRDefault="00B964B1" w:rsidP="00871FE4">
      <w:pPr>
        <w:jc w:val="both"/>
        <w:rPr>
          <w:b/>
        </w:rPr>
      </w:pPr>
    </w:p>
    <w:p w14:paraId="72B4DBCD" w14:textId="56545DF3" w:rsidR="00871FE4" w:rsidRDefault="00E07855" w:rsidP="00871FE4">
      <w:pPr>
        <w:jc w:val="both"/>
      </w:pPr>
      <w:r w:rsidRPr="00871FE4">
        <w:rPr>
          <w:rFonts w:cstheme="minorHAnsi"/>
          <w:b/>
          <w:noProof/>
          <w:szCs w:val="24"/>
        </w:rPr>
        <w:drawing>
          <wp:anchor distT="0" distB="0" distL="114300" distR="114300" simplePos="0" relativeHeight="251706379" behindDoc="0" locked="1" layoutInCell="1" allowOverlap="1" wp14:anchorId="2DB77BD1" wp14:editId="1505C89E">
            <wp:simplePos x="0" y="0"/>
            <wp:positionH relativeFrom="leftMargin">
              <wp:posOffset>240665</wp:posOffset>
            </wp:positionH>
            <wp:positionV relativeFrom="paragraph">
              <wp:posOffset>190500</wp:posOffset>
            </wp:positionV>
            <wp:extent cx="540000" cy="554400"/>
            <wp:effectExtent l="0" t="0" r="0" b="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0000" cy="554400"/>
                    </a:xfrm>
                    <a:prstGeom prst="rect">
                      <a:avLst/>
                    </a:prstGeom>
                  </pic:spPr>
                </pic:pic>
              </a:graphicData>
            </a:graphic>
            <wp14:sizeRelH relativeFrom="margin">
              <wp14:pctWidth>0</wp14:pctWidth>
            </wp14:sizeRelH>
            <wp14:sizeRelV relativeFrom="margin">
              <wp14:pctHeight>0</wp14:pctHeight>
            </wp14:sizeRelV>
          </wp:anchor>
        </w:drawing>
      </w:r>
      <w:r w:rsidR="00AB7431" w:rsidRPr="00ED00C3">
        <w:rPr>
          <w:noProof/>
        </w:rPr>
        <w:drawing>
          <wp:anchor distT="0" distB="0" distL="114300" distR="114300" simplePos="0" relativeHeight="251708427" behindDoc="0" locked="1" layoutInCell="1" allowOverlap="1" wp14:anchorId="7FC9FE3B" wp14:editId="7F233F45">
            <wp:simplePos x="0" y="0"/>
            <wp:positionH relativeFrom="leftMargin">
              <wp:posOffset>228600</wp:posOffset>
            </wp:positionH>
            <wp:positionV relativeFrom="paragraph">
              <wp:posOffset>836295</wp:posOffset>
            </wp:positionV>
            <wp:extent cx="546735" cy="557530"/>
            <wp:effectExtent l="0" t="0" r="5715" b="0"/>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6735" cy="557530"/>
                    </a:xfrm>
                    <a:prstGeom prst="rect">
                      <a:avLst/>
                    </a:prstGeom>
                  </pic:spPr>
                </pic:pic>
              </a:graphicData>
            </a:graphic>
            <wp14:sizeRelH relativeFrom="margin">
              <wp14:pctWidth>0</wp14:pctWidth>
            </wp14:sizeRelH>
            <wp14:sizeRelV relativeFrom="margin">
              <wp14:pctHeight>0</wp14:pctHeight>
            </wp14:sizeRelV>
          </wp:anchor>
        </w:drawing>
      </w:r>
      <w:r w:rsidR="00871FE4" w:rsidRPr="00871FE4">
        <w:rPr>
          <w:color w:val="000000" w:themeColor="text1"/>
        </w:rPr>
        <w:t xml:space="preserve">Develop and record </w:t>
      </w:r>
      <w:r w:rsidR="00871FE4" w:rsidRPr="00871FE4">
        <w:t>your</w:t>
      </w:r>
      <w:r w:rsidR="00871FE4">
        <w:t xml:space="preserve"> examples or </w:t>
      </w:r>
      <w:r w:rsidR="00E67DB7">
        <w:t xml:space="preserve">your </w:t>
      </w:r>
      <w:r w:rsidR="00871FE4">
        <w:t>general statement</w:t>
      </w:r>
    </w:p>
    <w:p w14:paraId="3D94B583" w14:textId="7063CDC6" w:rsidR="00871FE4" w:rsidRDefault="00871FE4" w:rsidP="00ED5192">
      <w:pPr>
        <w:rPr>
          <w:rFonts w:cstheme="minorHAnsi"/>
          <w:b/>
          <w:szCs w:val="24"/>
        </w:rPr>
      </w:pPr>
    </w:p>
    <w:tbl>
      <w:tblPr>
        <w:tblStyle w:val="TableGrid"/>
        <w:tblW w:w="0" w:type="auto"/>
        <w:tblLook w:val="04A0" w:firstRow="1" w:lastRow="0" w:firstColumn="1" w:lastColumn="0" w:noHBand="0" w:noVBand="1"/>
      </w:tblPr>
      <w:tblGrid>
        <w:gridCol w:w="9016"/>
      </w:tblGrid>
      <w:tr w:rsidR="00CE6781" w14:paraId="015D5EAF" w14:textId="77777777" w:rsidTr="00CE6781">
        <w:tc>
          <w:tcPr>
            <w:tcW w:w="9016" w:type="dxa"/>
          </w:tcPr>
          <w:p w14:paraId="5F7229C9" w14:textId="172A5255" w:rsidR="00CE6781" w:rsidRDefault="00CE6781" w:rsidP="00ED5192">
            <w:pPr>
              <w:rPr>
                <w:rFonts w:cstheme="minorHAnsi"/>
                <w:b/>
                <w:szCs w:val="24"/>
              </w:rPr>
            </w:pPr>
            <w:r>
              <w:rPr>
                <w:rFonts w:cstheme="minorHAnsi"/>
                <w:b/>
                <w:szCs w:val="24"/>
              </w:rPr>
              <w:fldChar w:fldCharType="begin">
                <w:ffData>
                  <w:name w:val="Text9"/>
                  <w:enabled/>
                  <w:calcOnExit w:val="0"/>
                  <w:textInput/>
                </w:ffData>
              </w:fldChar>
            </w:r>
            <w:bookmarkStart w:id="16" w:name="Text9"/>
            <w:r>
              <w:rPr>
                <w:rFonts w:cstheme="minorHAnsi"/>
                <w:b/>
                <w:szCs w:val="24"/>
              </w:rPr>
              <w:instrText xml:space="preserve"> FORMTEXT </w:instrText>
            </w:r>
            <w:r>
              <w:rPr>
                <w:rFonts w:cstheme="minorHAnsi"/>
                <w:b/>
                <w:szCs w:val="24"/>
              </w:rPr>
            </w:r>
            <w:r>
              <w:rPr>
                <w:rFonts w:cstheme="minorHAnsi"/>
                <w:b/>
                <w:szCs w:val="24"/>
              </w:rPr>
              <w:fldChar w:fldCharType="separate"/>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szCs w:val="24"/>
              </w:rPr>
              <w:fldChar w:fldCharType="end"/>
            </w:r>
            <w:bookmarkEnd w:id="16"/>
          </w:p>
          <w:p w14:paraId="2D94AF29" w14:textId="77777777" w:rsidR="00CE6781" w:rsidRDefault="00CE6781" w:rsidP="00ED5192">
            <w:pPr>
              <w:rPr>
                <w:rFonts w:cstheme="minorHAnsi"/>
                <w:b/>
                <w:szCs w:val="24"/>
              </w:rPr>
            </w:pPr>
          </w:p>
          <w:p w14:paraId="60244874" w14:textId="77777777" w:rsidR="00CE6781" w:rsidRDefault="00CE6781" w:rsidP="00ED5192">
            <w:pPr>
              <w:rPr>
                <w:rFonts w:cstheme="minorHAnsi"/>
                <w:b/>
                <w:szCs w:val="24"/>
              </w:rPr>
            </w:pPr>
          </w:p>
          <w:p w14:paraId="7257860A" w14:textId="4DA540B9" w:rsidR="00CE6781" w:rsidRDefault="00CE6781" w:rsidP="00ED5192">
            <w:pPr>
              <w:rPr>
                <w:rFonts w:cstheme="minorHAnsi"/>
                <w:b/>
                <w:szCs w:val="24"/>
              </w:rPr>
            </w:pPr>
          </w:p>
          <w:p w14:paraId="57B0DBBD" w14:textId="77777777" w:rsidR="00CE6781" w:rsidRDefault="00CE6781" w:rsidP="00ED5192">
            <w:pPr>
              <w:rPr>
                <w:rFonts w:cstheme="minorHAnsi"/>
                <w:b/>
                <w:szCs w:val="24"/>
              </w:rPr>
            </w:pPr>
          </w:p>
          <w:p w14:paraId="726D5975" w14:textId="77777777" w:rsidR="00CE6781" w:rsidRDefault="00CE6781" w:rsidP="00ED5192">
            <w:pPr>
              <w:rPr>
                <w:rFonts w:cstheme="minorHAnsi"/>
                <w:b/>
                <w:szCs w:val="24"/>
              </w:rPr>
            </w:pPr>
          </w:p>
          <w:p w14:paraId="150F2724" w14:textId="22BE1D0E" w:rsidR="00CE6781" w:rsidRDefault="00CE6781" w:rsidP="00ED5192">
            <w:pPr>
              <w:rPr>
                <w:rFonts w:cstheme="minorHAnsi"/>
                <w:b/>
                <w:szCs w:val="24"/>
              </w:rPr>
            </w:pPr>
          </w:p>
        </w:tc>
      </w:tr>
    </w:tbl>
    <w:p w14:paraId="3FDA1925" w14:textId="77777777" w:rsidR="00BB41B6" w:rsidRDefault="00BB41B6" w:rsidP="00ED5192">
      <w:pPr>
        <w:rPr>
          <w:rFonts w:cstheme="minorHAnsi"/>
          <w:b/>
          <w:szCs w:val="24"/>
        </w:rPr>
      </w:pPr>
    </w:p>
    <w:p w14:paraId="15B76796" w14:textId="1AA4A510" w:rsidR="0006608B" w:rsidRPr="0070240F" w:rsidRDefault="0006608B" w:rsidP="0006608B">
      <w:pPr>
        <w:rPr>
          <w:b/>
          <w:color w:val="194C9F"/>
          <w:sz w:val="28"/>
          <w:szCs w:val="28"/>
        </w:rPr>
      </w:pPr>
      <w:r w:rsidRPr="0070240F">
        <w:rPr>
          <w:b/>
          <w:color w:val="194C9F"/>
          <w:sz w:val="28"/>
          <w:szCs w:val="28"/>
        </w:rPr>
        <w:t>Procedures to respond to concerns</w:t>
      </w:r>
      <w:r w:rsidR="00A71DF5" w:rsidRPr="0070240F">
        <w:rPr>
          <w:b/>
          <w:color w:val="194C9F"/>
          <w:sz w:val="28"/>
          <w:szCs w:val="28"/>
        </w:rPr>
        <w:t xml:space="preserve"> and</w:t>
      </w:r>
      <w:r w:rsidRPr="0070240F">
        <w:rPr>
          <w:b/>
          <w:color w:val="194C9F"/>
          <w:sz w:val="28"/>
          <w:szCs w:val="28"/>
        </w:rPr>
        <w:t xml:space="preserve"> disclosures of abuse</w:t>
      </w:r>
    </w:p>
    <w:p w14:paraId="1DDEB6ED" w14:textId="5785E9EE" w:rsidR="0006608B" w:rsidRPr="0006608B" w:rsidRDefault="00BD5542" w:rsidP="0006608B">
      <w:pPr>
        <w:rPr>
          <w:b/>
        </w:rPr>
      </w:pPr>
      <w:r>
        <w:rPr>
          <w:noProof/>
        </w:rPr>
        <w:drawing>
          <wp:anchor distT="0" distB="0" distL="114300" distR="114300" simplePos="0" relativeHeight="251712523" behindDoc="0" locked="1" layoutInCell="1" allowOverlap="1" wp14:anchorId="795AE758" wp14:editId="5D07FD56">
            <wp:simplePos x="0" y="0"/>
            <wp:positionH relativeFrom="leftMargin">
              <wp:posOffset>231140</wp:posOffset>
            </wp:positionH>
            <wp:positionV relativeFrom="paragraph">
              <wp:posOffset>213360</wp:posOffset>
            </wp:positionV>
            <wp:extent cx="558000" cy="558000"/>
            <wp:effectExtent l="0" t="0" r="0" b="0"/>
            <wp:wrapSquare wrapText="bothSides"/>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58000" cy="55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0D9BAB" w14:textId="16825E5F" w:rsidR="0006608B" w:rsidRDefault="0006608B" w:rsidP="00DA416E">
      <w:pPr>
        <w:jc w:val="both"/>
      </w:pPr>
      <w:r>
        <w:t xml:space="preserve">Your policy should set out your </w:t>
      </w:r>
      <w:r w:rsidR="00BF2FF1">
        <w:t>group’s</w:t>
      </w:r>
      <w:r>
        <w:t xml:space="preserve"> procedures for staff, volunteers and other service users to report, if they have any safeguarding concerns o</w:t>
      </w:r>
      <w:r w:rsidR="00D22B7C">
        <w:t>r</w:t>
      </w:r>
      <w:r>
        <w:t xml:space="preserve"> if an individual makes a disclosure of abuse. As a team</w:t>
      </w:r>
      <w:r w:rsidR="00D22B7C">
        <w:t>,</w:t>
      </w:r>
      <w:r>
        <w:t xml:space="preserve"> think about how this can be best managed. If possible, involve your services users to include their views. </w:t>
      </w:r>
    </w:p>
    <w:p w14:paraId="1AAEE92E" w14:textId="7B61F038" w:rsidR="00DA416E" w:rsidRDefault="00DA416E" w:rsidP="00DA416E">
      <w:pPr>
        <w:jc w:val="both"/>
      </w:pPr>
    </w:p>
    <w:p w14:paraId="7D19AF1B" w14:textId="32FB125B" w:rsidR="0006608B" w:rsidRDefault="0006608B" w:rsidP="00DA416E">
      <w:pPr>
        <w:jc w:val="both"/>
      </w:pPr>
      <w:r>
        <w:t xml:space="preserve">Ensure procedures are appropriate to the person with concerns. For example, a </w:t>
      </w:r>
      <w:r w:rsidR="00D22B7C">
        <w:t xml:space="preserve">young </w:t>
      </w:r>
      <w:r>
        <w:t>child in a play group would not be expected to provide a detailed written report of their concerns</w:t>
      </w:r>
      <w:r w:rsidR="00640776">
        <w:t>!</w:t>
      </w:r>
    </w:p>
    <w:p w14:paraId="3409AA70" w14:textId="77777777" w:rsidR="00BB41B6" w:rsidRDefault="00BB41B6" w:rsidP="00DA416E">
      <w:pPr>
        <w:jc w:val="both"/>
      </w:pPr>
    </w:p>
    <w:p w14:paraId="5D5FA3A8" w14:textId="7B374670" w:rsidR="0006608B" w:rsidRPr="0070240F" w:rsidRDefault="0006608B" w:rsidP="00DA416E">
      <w:pPr>
        <w:jc w:val="both"/>
        <w:rPr>
          <w:b/>
          <w:color w:val="194C9F"/>
        </w:rPr>
      </w:pPr>
      <w:r w:rsidRPr="0070240F">
        <w:rPr>
          <w:b/>
          <w:color w:val="194C9F"/>
        </w:rPr>
        <w:t>Service users</w:t>
      </w:r>
    </w:p>
    <w:p w14:paraId="6C9BE8A7" w14:textId="11AC8C79" w:rsidR="007241B1" w:rsidRDefault="0006608B" w:rsidP="00DA416E">
      <w:pPr>
        <w:jc w:val="both"/>
      </w:pPr>
      <w:r>
        <w:t xml:space="preserve">For services users of any age, an example of a simple procedure is to display safeguarding posters with a brief statement on how to report and contact details of the safeguarding lead(s). This could include their photograph to help members identify the leads. </w:t>
      </w:r>
    </w:p>
    <w:p w14:paraId="117A620A" w14:textId="5F375404" w:rsidR="007241B1" w:rsidRDefault="00794B9F" w:rsidP="00DA416E">
      <w:pPr>
        <w:jc w:val="both"/>
      </w:pPr>
      <w:r w:rsidRPr="00794B9F">
        <w:rPr>
          <w:rFonts w:ascii="Montserrat ExtraBold" w:hAnsi="Montserrat ExtraBold"/>
          <w:b/>
          <w:noProof/>
          <w:color w:val="194C9F"/>
          <w:sz w:val="32"/>
        </w:rPr>
        <w:drawing>
          <wp:anchor distT="0" distB="0" distL="114300" distR="114300" simplePos="0" relativeHeight="251825163" behindDoc="0" locked="1" layoutInCell="1" allowOverlap="1" wp14:anchorId="2D4DD842" wp14:editId="3C10EFDB">
            <wp:simplePos x="0" y="0"/>
            <wp:positionH relativeFrom="page">
              <wp:posOffset>262255</wp:posOffset>
            </wp:positionH>
            <wp:positionV relativeFrom="paragraph">
              <wp:posOffset>315595</wp:posOffset>
            </wp:positionV>
            <wp:extent cx="543600" cy="554400"/>
            <wp:effectExtent l="0" t="0" r="8890" b="0"/>
            <wp:wrapThrough wrapText="bothSides">
              <wp:wrapPolygon edited="0">
                <wp:start x="5299" y="0"/>
                <wp:lineTo x="0" y="3711"/>
                <wp:lineTo x="0" y="17072"/>
                <wp:lineTo x="5299" y="20784"/>
                <wp:lineTo x="15897" y="20784"/>
                <wp:lineTo x="21196" y="17072"/>
                <wp:lineTo x="21196" y="3711"/>
                <wp:lineTo x="15897" y="0"/>
                <wp:lineTo x="5299" y="0"/>
              </wp:wrapPolygon>
            </wp:wrapThrough>
            <wp:docPr id="235" name="Picture 23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a:hlinkClick r:id="rId2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3600" cy="554400"/>
                    </a:xfrm>
                    <a:prstGeom prst="rect">
                      <a:avLst/>
                    </a:prstGeom>
                  </pic:spPr>
                </pic:pic>
              </a:graphicData>
            </a:graphic>
            <wp14:sizeRelH relativeFrom="page">
              <wp14:pctWidth>0</wp14:pctWidth>
            </wp14:sizeRelH>
            <wp14:sizeRelV relativeFrom="page">
              <wp14:pctHeight>0</wp14:pctHeight>
            </wp14:sizeRelV>
          </wp:anchor>
        </w:drawing>
      </w:r>
    </w:p>
    <w:p w14:paraId="39163FD2" w14:textId="3151E5EB" w:rsidR="0006608B" w:rsidRDefault="00A35CFE" w:rsidP="00DA416E">
      <w:pPr>
        <w:jc w:val="both"/>
      </w:pPr>
      <w:r>
        <w:t xml:space="preserve">For inspiration </w:t>
      </w:r>
      <w:r w:rsidR="003028F5">
        <w:t xml:space="preserve">try a </w:t>
      </w:r>
      <w:r>
        <w:t>quick internet search</w:t>
      </w:r>
      <w:r w:rsidR="001C5DF0">
        <w:t xml:space="preserve"> of </w:t>
      </w:r>
      <w:r w:rsidR="007241B1">
        <w:t xml:space="preserve">the words </w:t>
      </w:r>
      <w:r w:rsidR="003028F5">
        <w:t>‘</w:t>
      </w:r>
      <w:r w:rsidR="00730CBB">
        <w:t>safeguarding</w:t>
      </w:r>
      <w:r w:rsidR="003028F5">
        <w:t xml:space="preserve"> poster’ and view images.</w:t>
      </w:r>
      <w:r w:rsidR="00730CBB">
        <w:t xml:space="preserve"> Safeguarding </w:t>
      </w:r>
      <w:proofErr w:type="gramStart"/>
      <w:r w:rsidR="00E07855">
        <w:t>I</w:t>
      </w:r>
      <w:r w:rsidR="00730CBB">
        <w:t>n</w:t>
      </w:r>
      <w:proofErr w:type="gramEnd"/>
      <w:r w:rsidR="00730CBB">
        <w:t xml:space="preserve"> Schools </w:t>
      </w:r>
      <w:r w:rsidR="00C14737">
        <w:t xml:space="preserve">also </w:t>
      </w:r>
      <w:r w:rsidR="00730CBB">
        <w:t>provide</w:t>
      </w:r>
      <w:r w:rsidR="001C5DF0">
        <w:t xml:space="preserve"> a number of helpful templates:</w:t>
      </w:r>
    </w:p>
    <w:p w14:paraId="040D7DCA" w14:textId="4BA33A0D" w:rsidR="00A35CFE" w:rsidRDefault="00AD7DD7" w:rsidP="00DA416E">
      <w:pPr>
        <w:jc w:val="both"/>
      </w:pPr>
      <w:hyperlink r:id="rId30" w:history="1">
        <w:r w:rsidR="00A35CFE">
          <w:rPr>
            <w:rStyle w:val="Hyperlink"/>
          </w:rPr>
          <w:t>https://www.safeguardinginschools.co.uk/free-safeguarding-posters/</w:t>
        </w:r>
      </w:hyperlink>
      <w:r w:rsidR="00574DDD">
        <w:rPr>
          <w:rStyle w:val="Hyperlink"/>
        </w:rPr>
        <w:t xml:space="preserve"> </w:t>
      </w:r>
      <w:r w:rsidR="00574DDD">
        <w:t>(ctrl+click)</w:t>
      </w:r>
      <w:r w:rsidR="000A5ACD">
        <w:t xml:space="preserve">  </w:t>
      </w:r>
    </w:p>
    <w:p w14:paraId="12C20050" w14:textId="48B03177" w:rsidR="001C5DF0" w:rsidRDefault="000A5ACD" w:rsidP="0006608B">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259B2253" w14:textId="16EDC016" w:rsidR="0006608B" w:rsidRDefault="007C5926" w:rsidP="0006608B">
      <w:pPr>
        <w:rPr>
          <w:i/>
        </w:rPr>
      </w:pPr>
      <w:r w:rsidRPr="00D81223">
        <w:lastRenderedPageBreak/>
        <w:t xml:space="preserve">This can be combined with or displayed alongside your confidentiality </w:t>
      </w:r>
      <w:r w:rsidR="00E67DB7" w:rsidRPr="00D81223">
        <w:t xml:space="preserve">statement </w:t>
      </w:r>
      <w:r w:rsidRPr="00D81223">
        <w:t xml:space="preserve">so that the message is clear: </w:t>
      </w:r>
      <w:r w:rsidRPr="00D81223">
        <w:rPr>
          <w:i/>
        </w:rPr>
        <w:t xml:space="preserve">if you have any concerns this is how to tell us and </w:t>
      </w:r>
      <w:r w:rsidR="00E67DB7" w:rsidRPr="00D81223">
        <w:rPr>
          <w:i/>
        </w:rPr>
        <w:t>when</w:t>
      </w:r>
      <w:r w:rsidRPr="00D81223">
        <w:rPr>
          <w:i/>
        </w:rPr>
        <w:t xml:space="preserve"> you tell us, this is what we will do with the information…</w:t>
      </w:r>
    </w:p>
    <w:p w14:paraId="39EED25A" w14:textId="15515796" w:rsidR="007241B1" w:rsidRDefault="007241B1" w:rsidP="0006608B">
      <w:pPr>
        <w:rPr>
          <w:i/>
        </w:rPr>
      </w:pPr>
    </w:p>
    <w:p w14:paraId="4B80851F" w14:textId="6E29D3C3" w:rsidR="0006608B" w:rsidRPr="0070240F" w:rsidRDefault="0006608B" w:rsidP="0006608B">
      <w:pPr>
        <w:rPr>
          <w:b/>
          <w:color w:val="194C9F"/>
        </w:rPr>
      </w:pPr>
      <w:r w:rsidRPr="0070240F">
        <w:rPr>
          <w:b/>
          <w:color w:val="194C9F"/>
        </w:rPr>
        <w:t>Staff / volunteers</w:t>
      </w:r>
    </w:p>
    <w:p w14:paraId="1C7FCE3B" w14:textId="74E489C6" w:rsidR="0006608B" w:rsidRDefault="0006608B" w:rsidP="009E404D">
      <w:pPr>
        <w:jc w:val="both"/>
      </w:pPr>
      <w:r>
        <w:t xml:space="preserve">Ensure procedures are simple and easy to follow. It can help to draw up a flowchart or brief </w:t>
      </w:r>
      <w:r w:rsidR="009E404D">
        <w:t>one-page</w:t>
      </w:r>
      <w:r>
        <w:t xml:space="preserve"> guide which can be displayed. If the procedures require any specific documents such as a report template, ensure these are readily available and their location is detailed</w:t>
      </w:r>
      <w:r w:rsidR="00723B1D">
        <w:t xml:space="preserve"> </w:t>
      </w:r>
      <w:r w:rsidR="00560922">
        <w:t>(</w:t>
      </w:r>
      <w:r w:rsidR="00723B1D">
        <w:t>and accessible</w:t>
      </w:r>
      <w:r w:rsidR="00560922">
        <w:t>)</w:t>
      </w:r>
      <w:r>
        <w:t>.</w:t>
      </w:r>
    </w:p>
    <w:p w14:paraId="2D9EA4B1" w14:textId="77777777" w:rsidR="007C5926" w:rsidRDefault="007C5926" w:rsidP="009E404D">
      <w:pPr>
        <w:jc w:val="both"/>
      </w:pPr>
    </w:p>
    <w:p w14:paraId="1A55B55D" w14:textId="6FB45DEE" w:rsidR="007C5926" w:rsidRPr="0070240F" w:rsidRDefault="007C5926" w:rsidP="009E404D">
      <w:pPr>
        <w:jc w:val="both"/>
        <w:rPr>
          <w:b/>
          <w:color w:val="194C9F"/>
        </w:rPr>
      </w:pPr>
      <w:r w:rsidRPr="0070240F">
        <w:rPr>
          <w:b/>
          <w:color w:val="194C9F"/>
        </w:rPr>
        <w:t>Responding to direct disclosures</w:t>
      </w:r>
    </w:p>
    <w:p w14:paraId="06F595DA" w14:textId="77777777" w:rsidR="005A6D41" w:rsidRPr="007B1483" w:rsidRDefault="002D1B94" w:rsidP="009E404D">
      <w:pPr>
        <w:jc w:val="both"/>
      </w:pPr>
      <w:r w:rsidRPr="007B1483">
        <w:t xml:space="preserve">The way in which information is handled </w:t>
      </w:r>
      <w:r w:rsidR="00954045" w:rsidRPr="007B1483">
        <w:t xml:space="preserve">and passed on </w:t>
      </w:r>
      <w:r w:rsidRPr="007B1483">
        <w:t>remains the same whether it is a</w:t>
      </w:r>
      <w:r w:rsidR="00BB71BE" w:rsidRPr="007B1483">
        <w:t xml:space="preserve">n ‘observed’ concern such as noticing someone with lots of bruising, or a direct disclosure, such as someone telling you they have been assaulted. </w:t>
      </w:r>
    </w:p>
    <w:p w14:paraId="266EA669" w14:textId="77777777" w:rsidR="005A6D41" w:rsidRPr="007B1483" w:rsidRDefault="005A6D41" w:rsidP="009E404D">
      <w:pPr>
        <w:jc w:val="both"/>
      </w:pPr>
    </w:p>
    <w:p w14:paraId="7584778E" w14:textId="456AEC76" w:rsidR="007C5926" w:rsidRDefault="00BB71BE" w:rsidP="009E404D">
      <w:pPr>
        <w:jc w:val="both"/>
      </w:pPr>
      <w:r w:rsidRPr="007B1483">
        <w:t xml:space="preserve">The difference is the </w:t>
      </w:r>
      <w:r w:rsidR="004766B6" w:rsidRPr="007B1483">
        <w:t xml:space="preserve">way in which staff and volunteers need to respond to a direct disclosure, as they will need to </w:t>
      </w:r>
      <w:r w:rsidR="000B13ED" w:rsidRPr="007B1483">
        <w:t xml:space="preserve">respond with sensitivity and obtain relevant information without asking leading or </w:t>
      </w:r>
      <w:r w:rsidR="0091148E" w:rsidRPr="007B1483">
        <w:t>unnecessary</w:t>
      </w:r>
      <w:r w:rsidR="000B13ED" w:rsidRPr="007B1483">
        <w:t xml:space="preserve"> </w:t>
      </w:r>
      <w:r w:rsidR="0091148E" w:rsidRPr="007B1483">
        <w:t>questions</w:t>
      </w:r>
      <w:r w:rsidR="00FF66F1" w:rsidRPr="007B1483">
        <w:t>.</w:t>
      </w:r>
      <w:r w:rsidR="0091024A">
        <w:t xml:space="preserve"> </w:t>
      </w:r>
      <w:r w:rsidR="0091024A" w:rsidRPr="00BC3A8E">
        <w:t xml:space="preserve">They may also need to take immediate action to </w:t>
      </w:r>
      <w:r w:rsidR="00971878" w:rsidRPr="00BC3A8E">
        <w:t>ensure the person’s safety</w:t>
      </w:r>
      <w:r w:rsidR="00C61848" w:rsidRPr="00BC3A8E">
        <w:t xml:space="preserve"> and wellbeing</w:t>
      </w:r>
      <w:r w:rsidR="00971878" w:rsidRPr="00BC3A8E">
        <w:t>.</w:t>
      </w:r>
    </w:p>
    <w:p w14:paraId="4E78E4D0" w14:textId="623D3094" w:rsidR="005150CC" w:rsidRDefault="005150CC" w:rsidP="009E404D">
      <w:pPr>
        <w:jc w:val="both"/>
      </w:pPr>
      <w:r w:rsidRPr="007B1483">
        <w:rPr>
          <w:noProof/>
        </w:rPr>
        <w:drawing>
          <wp:anchor distT="0" distB="0" distL="114300" distR="114300" simplePos="0" relativeHeight="251762699" behindDoc="0" locked="1" layoutInCell="1" allowOverlap="1" wp14:anchorId="08F0822F" wp14:editId="2DEE2FA1">
            <wp:simplePos x="0" y="0"/>
            <wp:positionH relativeFrom="leftMargin">
              <wp:posOffset>226060</wp:posOffset>
            </wp:positionH>
            <wp:positionV relativeFrom="paragraph">
              <wp:posOffset>213360</wp:posOffset>
            </wp:positionV>
            <wp:extent cx="558000" cy="558000"/>
            <wp:effectExtent l="0" t="0" r="0" b="0"/>
            <wp:wrapSquare wrapText="bothSides"/>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58000" cy="55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40CA4E" w14:textId="4B4647CC" w:rsidR="00FF66F1" w:rsidRPr="00971878" w:rsidRDefault="00FF66F1" w:rsidP="009E404D">
      <w:pPr>
        <w:jc w:val="both"/>
        <w:rPr>
          <w:b/>
        </w:rPr>
      </w:pPr>
      <w:r w:rsidRPr="00D81223">
        <w:rPr>
          <w:b/>
        </w:rPr>
        <w:t>It is</w:t>
      </w:r>
      <w:r w:rsidR="00BF0252" w:rsidRPr="00D81223">
        <w:rPr>
          <w:b/>
        </w:rPr>
        <w:t xml:space="preserve"> therefore</w:t>
      </w:r>
      <w:r w:rsidRPr="00D81223">
        <w:rPr>
          <w:b/>
        </w:rPr>
        <w:t xml:space="preserve"> important to ensure your team receive appropriate training</w:t>
      </w:r>
      <w:r w:rsidR="00BF0252" w:rsidRPr="00D81223">
        <w:rPr>
          <w:b/>
        </w:rPr>
        <w:t>. Contact your local safeguarding board to find out what training is available and any potential cost implications.</w:t>
      </w:r>
      <w:r w:rsidR="00BF0252" w:rsidRPr="00971878">
        <w:rPr>
          <w:b/>
        </w:rPr>
        <w:t xml:space="preserve"> </w:t>
      </w:r>
    </w:p>
    <w:p w14:paraId="34057C60" w14:textId="080DD179" w:rsidR="004766B6" w:rsidRDefault="005A6D41" w:rsidP="009E404D">
      <w:pPr>
        <w:jc w:val="both"/>
        <w:rPr>
          <w:highlight w:val="yellow"/>
        </w:rPr>
      </w:pPr>
      <w:r w:rsidRPr="009E404D">
        <w:rPr>
          <w:noProof/>
        </w:rPr>
        <w:drawing>
          <wp:anchor distT="0" distB="0" distL="114300" distR="114300" simplePos="0" relativeHeight="251716619" behindDoc="0" locked="1" layoutInCell="1" allowOverlap="1" wp14:anchorId="09D933E4" wp14:editId="25A6035D">
            <wp:simplePos x="0" y="0"/>
            <wp:positionH relativeFrom="leftMargin">
              <wp:posOffset>234315</wp:posOffset>
            </wp:positionH>
            <wp:positionV relativeFrom="paragraph">
              <wp:posOffset>213360</wp:posOffset>
            </wp:positionV>
            <wp:extent cx="540000" cy="554400"/>
            <wp:effectExtent l="0" t="0" r="0" b="0"/>
            <wp:wrapSquare wrapText="bothSides"/>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0000" cy="554400"/>
                    </a:xfrm>
                    <a:prstGeom prst="rect">
                      <a:avLst/>
                    </a:prstGeom>
                  </pic:spPr>
                </pic:pic>
              </a:graphicData>
            </a:graphic>
            <wp14:sizeRelH relativeFrom="margin">
              <wp14:pctWidth>0</wp14:pctWidth>
            </wp14:sizeRelH>
            <wp14:sizeRelV relativeFrom="margin">
              <wp14:pctHeight>0</wp14:pctHeight>
            </wp14:sizeRelV>
          </wp:anchor>
        </w:drawing>
      </w:r>
    </w:p>
    <w:p w14:paraId="629D7A77" w14:textId="55D99F5D" w:rsidR="00554C2C" w:rsidRPr="009E404D" w:rsidRDefault="0006608B" w:rsidP="009E404D">
      <w:pPr>
        <w:jc w:val="both"/>
        <w:rPr>
          <w:rFonts w:cstheme="minorHAnsi"/>
          <w:b/>
          <w:szCs w:val="24"/>
        </w:rPr>
      </w:pPr>
      <w:r w:rsidRPr="009E404D">
        <w:t xml:space="preserve">Develop and </w:t>
      </w:r>
      <w:r w:rsidR="009E404D">
        <w:t>r</w:t>
      </w:r>
      <w:r w:rsidRPr="009E404D">
        <w:t>ecord your procedures to respond to concerns to be included in your policy</w:t>
      </w:r>
    </w:p>
    <w:p w14:paraId="76470CDC" w14:textId="594050E3" w:rsidR="00E81C12" w:rsidRDefault="00A71DF5" w:rsidP="009E404D">
      <w:pPr>
        <w:jc w:val="both"/>
      </w:pPr>
      <w:r w:rsidRPr="009E404D">
        <w:rPr>
          <w:noProof/>
        </w:rPr>
        <w:drawing>
          <wp:anchor distT="0" distB="0" distL="114300" distR="114300" simplePos="0" relativeHeight="251717643" behindDoc="0" locked="1" layoutInCell="1" allowOverlap="1" wp14:anchorId="16794E06" wp14:editId="6CDBD263">
            <wp:simplePos x="0" y="0"/>
            <wp:positionH relativeFrom="leftMargin">
              <wp:posOffset>226060</wp:posOffset>
            </wp:positionH>
            <wp:positionV relativeFrom="paragraph">
              <wp:posOffset>551815</wp:posOffset>
            </wp:positionV>
            <wp:extent cx="554400" cy="568800"/>
            <wp:effectExtent l="0" t="0" r="0" b="3175"/>
            <wp:wrapSquare wrapText="bothSides"/>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54400" cy="568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9016"/>
      </w:tblGrid>
      <w:tr w:rsidR="00CE6781" w14:paraId="7A035C0A" w14:textId="77777777" w:rsidTr="00CE6781">
        <w:tc>
          <w:tcPr>
            <w:tcW w:w="9016" w:type="dxa"/>
          </w:tcPr>
          <w:p w14:paraId="55EC10AD" w14:textId="6C7DE738" w:rsidR="00CE6781" w:rsidRDefault="00CE6781" w:rsidP="009E404D">
            <w:pPr>
              <w:jc w:val="both"/>
            </w:pPr>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692E1F92" w14:textId="77777777" w:rsidR="00CE6781" w:rsidRDefault="00CE6781" w:rsidP="009E404D">
            <w:pPr>
              <w:jc w:val="both"/>
            </w:pPr>
          </w:p>
          <w:p w14:paraId="6558862E" w14:textId="77777777" w:rsidR="00CE6781" w:rsidRDefault="00CE6781" w:rsidP="009E404D">
            <w:pPr>
              <w:jc w:val="both"/>
            </w:pPr>
          </w:p>
          <w:p w14:paraId="48611E57" w14:textId="351C4A61" w:rsidR="00CE6781" w:rsidRDefault="00CE6781" w:rsidP="009E404D">
            <w:pPr>
              <w:jc w:val="both"/>
            </w:pPr>
          </w:p>
          <w:p w14:paraId="195E289B" w14:textId="77777777" w:rsidR="00CE6781" w:rsidRDefault="00CE6781" w:rsidP="009E404D">
            <w:pPr>
              <w:jc w:val="both"/>
            </w:pPr>
          </w:p>
          <w:p w14:paraId="46C7CCA9" w14:textId="10207625" w:rsidR="00CE6781" w:rsidRDefault="00CE6781" w:rsidP="009E404D">
            <w:pPr>
              <w:jc w:val="both"/>
            </w:pPr>
          </w:p>
        </w:tc>
      </w:tr>
    </w:tbl>
    <w:p w14:paraId="136BFCB1" w14:textId="77777777" w:rsidR="00CE6781" w:rsidRDefault="00CE6781" w:rsidP="009E404D">
      <w:pPr>
        <w:jc w:val="both"/>
      </w:pPr>
    </w:p>
    <w:p w14:paraId="71B0C496" w14:textId="77777777" w:rsidR="009D7D97" w:rsidRDefault="009D7D97" w:rsidP="00E979D2">
      <w:pPr>
        <w:rPr>
          <w:b/>
          <w:color w:val="194C9F"/>
          <w:sz w:val="28"/>
          <w:szCs w:val="28"/>
        </w:rPr>
      </w:pPr>
    </w:p>
    <w:p w14:paraId="5D766280" w14:textId="76C9D85F" w:rsidR="00E979D2" w:rsidRPr="0070240F" w:rsidRDefault="00E979D2" w:rsidP="00E979D2">
      <w:pPr>
        <w:rPr>
          <w:b/>
          <w:color w:val="194C9F"/>
          <w:sz w:val="28"/>
          <w:szCs w:val="28"/>
        </w:rPr>
      </w:pPr>
      <w:r w:rsidRPr="0070240F">
        <w:rPr>
          <w:b/>
          <w:color w:val="194C9F"/>
          <w:sz w:val="28"/>
          <w:szCs w:val="28"/>
        </w:rPr>
        <w:t>Procedures to respond to allegations involving staff/vol</w:t>
      </w:r>
      <w:r w:rsidR="009E7446">
        <w:rPr>
          <w:b/>
          <w:color w:val="194C9F"/>
          <w:sz w:val="28"/>
          <w:szCs w:val="28"/>
        </w:rPr>
        <w:t>unteers</w:t>
      </w:r>
      <w:r w:rsidR="004E5656" w:rsidRPr="0070240F">
        <w:rPr>
          <w:b/>
          <w:color w:val="194C9F"/>
          <w:sz w:val="28"/>
          <w:szCs w:val="28"/>
        </w:rPr>
        <w:t xml:space="preserve"> </w:t>
      </w:r>
    </w:p>
    <w:p w14:paraId="038F43C0" w14:textId="6B696C62" w:rsidR="00E81C12" w:rsidRDefault="004647C9" w:rsidP="00E81C12">
      <w:r w:rsidRPr="009E404D">
        <w:rPr>
          <w:noProof/>
        </w:rPr>
        <w:drawing>
          <wp:anchor distT="0" distB="0" distL="114300" distR="114300" simplePos="0" relativeHeight="251777035" behindDoc="0" locked="1" layoutInCell="1" allowOverlap="1" wp14:anchorId="21DF2B90" wp14:editId="7A7687FB">
            <wp:simplePos x="0" y="0"/>
            <wp:positionH relativeFrom="leftMargin">
              <wp:posOffset>226695</wp:posOffset>
            </wp:positionH>
            <wp:positionV relativeFrom="paragraph">
              <wp:posOffset>212090</wp:posOffset>
            </wp:positionV>
            <wp:extent cx="540000" cy="554400"/>
            <wp:effectExtent l="0" t="0" r="0" b="0"/>
            <wp:wrapSquare wrapText="bothSides"/>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0000" cy="554400"/>
                    </a:xfrm>
                    <a:prstGeom prst="rect">
                      <a:avLst/>
                    </a:prstGeom>
                  </pic:spPr>
                </pic:pic>
              </a:graphicData>
            </a:graphic>
            <wp14:sizeRelH relativeFrom="margin">
              <wp14:pctWidth>0</wp14:pctWidth>
            </wp14:sizeRelH>
            <wp14:sizeRelV relativeFrom="margin">
              <wp14:pctHeight>0</wp14:pctHeight>
            </wp14:sizeRelV>
          </wp:anchor>
        </w:drawing>
      </w:r>
    </w:p>
    <w:p w14:paraId="1DB148DC" w14:textId="1D6973A2" w:rsidR="00D51A9F" w:rsidRPr="00D81223" w:rsidRDefault="00D51A9F" w:rsidP="00CA3F98">
      <w:pPr>
        <w:jc w:val="both"/>
        <w:rPr>
          <w:rFonts w:cs="Arial"/>
          <w:szCs w:val="24"/>
        </w:rPr>
      </w:pPr>
      <w:r w:rsidRPr="00D81223">
        <w:rPr>
          <w:rFonts w:cs="Arial"/>
          <w:szCs w:val="24"/>
        </w:rPr>
        <w:t>Your policy should include procedures for handling any a</w:t>
      </w:r>
      <w:r w:rsidR="00593674" w:rsidRPr="00D81223">
        <w:rPr>
          <w:rFonts w:cs="Arial"/>
          <w:szCs w:val="24"/>
        </w:rPr>
        <w:t xml:space="preserve">llegations made by service users </w:t>
      </w:r>
      <w:r w:rsidR="00593674" w:rsidRPr="00D81223">
        <w:rPr>
          <w:rFonts w:cs="Arial"/>
          <w:color w:val="000000" w:themeColor="text1"/>
          <w:szCs w:val="24"/>
        </w:rPr>
        <w:t>or other staff</w:t>
      </w:r>
      <w:r w:rsidR="002C3BA4">
        <w:rPr>
          <w:rFonts w:cs="Arial"/>
          <w:color w:val="000000" w:themeColor="text1"/>
          <w:szCs w:val="24"/>
        </w:rPr>
        <w:t>/</w:t>
      </w:r>
      <w:r w:rsidR="00593674" w:rsidRPr="00D81223">
        <w:rPr>
          <w:rFonts w:cs="Arial"/>
          <w:color w:val="000000" w:themeColor="text1"/>
          <w:szCs w:val="24"/>
        </w:rPr>
        <w:t xml:space="preserve">volunteers </w:t>
      </w:r>
      <w:r w:rsidR="00593674" w:rsidRPr="00D81223">
        <w:rPr>
          <w:rFonts w:cs="Arial"/>
          <w:szCs w:val="24"/>
        </w:rPr>
        <w:t>of abuse or inappropriate behaviour they have experienced from any worker (paid</w:t>
      </w:r>
      <w:r w:rsidR="002C3BA4">
        <w:rPr>
          <w:rFonts w:cs="Arial"/>
          <w:szCs w:val="24"/>
        </w:rPr>
        <w:t>,</w:t>
      </w:r>
      <w:r w:rsidR="00593674" w:rsidRPr="00D81223">
        <w:rPr>
          <w:rFonts w:cs="Arial"/>
          <w:szCs w:val="24"/>
        </w:rPr>
        <w:t xml:space="preserve"> unpaid volunteer or agency staff</w:t>
      </w:r>
      <w:r w:rsidRPr="00D81223">
        <w:rPr>
          <w:rFonts w:cs="Arial"/>
          <w:szCs w:val="24"/>
        </w:rPr>
        <w:t>).</w:t>
      </w:r>
    </w:p>
    <w:p w14:paraId="3142CA1E" w14:textId="77777777" w:rsidR="00D51A9F" w:rsidRPr="00D81223" w:rsidRDefault="00D51A9F" w:rsidP="00CA3F98">
      <w:pPr>
        <w:jc w:val="both"/>
        <w:rPr>
          <w:rFonts w:cs="Arial"/>
          <w:szCs w:val="24"/>
        </w:rPr>
      </w:pPr>
    </w:p>
    <w:p w14:paraId="12EB9370" w14:textId="2CD358E1" w:rsidR="00E07855" w:rsidRDefault="00D51A9F" w:rsidP="004647C9">
      <w:pPr>
        <w:jc w:val="both"/>
        <w:rPr>
          <w:rFonts w:cs="Arial"/>
          <w:szCs w:val="24"/>
        </w:rPr>
      </w:pPr>
      <w:r w:rsidRPr="00D81223">
        <w:rPr>
          <w:rFonts w:cs="Arial"/>
          <w:szCs w:val="24"/>
        </w:rPr>
        <w:t>As a minimum your policy should not</w:t>
      </w:r>
      <w:r w:rsidR="004647C9" w:rsidRPr="00D81223">
        <w:rPr>
          <w:rFonts w:cs="Arial"/>
          <w:szCs w:val="24"/>
        </w:rPr>
        <w:t>e that</w:t>
      </w:r>
      <w:r w:rsidR="00E07855">
        <w:rPr>
          <w:rFonts w:cs="Arial"/>
          <w:szCs w:val="24"/>
        </w:rPr>
        <w:t>:</w:t>
      </w:r>
    </w:p>
    <w:p w14:paraId="49092A3B" w14:textId="4305719A" w:rsidR="004647C9" w:rsidRDefault="00E07855" w:rsidP="004647C9">
      <w:pPr>
        <w:jc w:val="both"/>
        <w:rPr>
          <w:rFonts w:cs="Arial"/>
          <w:szCs w:val="24"/>
        </w:rPr>
      </w:pPr>
      <w:r>
        <w:rPr>
          <w:rFonts w:cs="Arial"/>
          <w:szCs w:val="24"/>
        </w:rPr>
        <w:t>A</w:t>
      </w:r>
      <w:r w:rsidR="004647C9" w:rsidRPr="00D81223">
        <w:rPr>
          <w:rFonts w:cs="Arial"/>
          <w:szCs w:val="24"/>
        </w:rPr>
        <w:t>ll such allegations will be taken seriously and acted upon</w:t>
      </w:r>
    </w:p>
    <w:p w14:paraId="1BB60604" w14:textId="78FA1444" w:rsidR="00593674" w:rsidRPr="00D81223" w:rsidRDefault="004647C9" w:rsidP="00CA3F98">
      <w:pPr>
        <w:jc w:val="both"/>
        <w:rPr>
          <w:rFonts w:cs="Arial"/>
          <w:szCs w:val="24"/>
        </w:rPr>
      </w:pPr>
      <w:r w:rsidRPr="00D81223">
        <w:rPr>
          <w:rFonts w:cs="Arial"/>
          <w:szCs w:val="24"/>
        </w:rPr>
        <w:t xml:space="preserve">All such allegations will </w:t>
      </w:r>
      <w:r w:rsidR="00593674" w:rsidRPr="00D81223">
        <w:rPr>
          <w:rFonts w:cs="Arial"/>
          <w:szCs w:val="24"/>
        </w:rPr>
        <w:t>be referred to the Designated Officer</w:t>
      </w:r>
      <w:r w:rsidR="00453330">
        <w:rPr>
          <w:rFonts w:cs="Arial"/>
          <w:szCs w:val="24"/>
        </w:rPr>
        <w:t xml:space="preserve"> </w:t>
      </w:r>
    </w:p>
    <w:p w14:paraId="7D01AF10" w14:textId="77777777" w:rsidR="005301C9" w:rsidRPr="004647C9" w:rsidRDefault="005301C9" w:rsidP="00CA3F98">
      <w:pPr>
        <w:jc w:val="both"/>
        <w:rPr>
          <w:highlight w:val="yellow"/>
        </w:rPr>
      </w:pPr>
    </w:p>
    <w:p w14:paraId="249078F8" w14:textId="77777777" w:rsidR="004647C9" w:rsidRPr="009E404D" w:rsidRDefault="004647C9" w:rsidP="004647C9">
      <w:pPr>
        <w:jc w:val="both"/>
        <w:rPr>
          <w:rFonts w:cstheme="minorHAnsi"/>
          <w:b/>
          <w:szCs w:val="24"/>
        </w:rPr>
      </w:pPr>
      <w:r w:rsidRPr="00D81223">
        <w:t>Develop and record your procedures to respond to concerns to be included in your policy</w:t>
      </w:r>
    </w:p>
    <w:p w14:paraId="762FD878" w14:textId="38E02C8B" w:rsidR="004647C9" w:rsidRDefault="004647C9" w:rsidP="00CA3F98">
      <w:pPr>
        <w:jc w:val="both"/>
      </w:pPr>
    </w:p>
    <w:tbl>
      <w:tblPr>
        <w:tblStyle w:val="TableGrid"/>
        <w:tblW w:w="0" w:type="auto"/>
        <w:tblLook w:val="04A0" w:firstRow="1" w:lastRow="0" w:firstColumn="1" w:lastColumn="0" w:noHBand="0" w:noVBand="1"/>
      </w:tblPr>
      <w:tblGrid>
        <w:gridCol w:w="9016"/>
      </w:tblGrid>
      <w:tr w:rsidR="00CE6781" w14:paraId="31FB9633" w14:textId="77777777" w:rsidTr="00CE6781">
        <w:tc>
          <w:tcPr>
            <w:tcW w:w="9016" w:type="dxa"/>
          </w:tcPr>
          <w:p w14:paraId="62E08FCF" w14:textId="38D91ED7" w:rsidR="00CE6781" w:rsidRDefault="00CE6781" w:rsidP="00CA3F98">
            <w:pPr>
              <w:jc w:val="both"/>
            </w:pPr>
            <w:r>
              <w:fldChar w:fldCharType="begin">
                <w:ffData>
                  <w:name w:val="Text11"/>
                  <w:enabled/>
                  <w:calcOnExit w:val="0"/>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1DC44FB9" w14:textId="77777777" w:rsidR="00CE6781" w:rsidRDefault="00CE6781" w:rsidP="00CA3F98">
            <w:pPr>
              <w:jc w:val="both"/>
            </w:pPr>
          </w:p>
          <w:p w14:paraId="3BD9BA21" w14:textId="77777777" w:rsidR="00CE6781" w:rsidRDefault="00CE6781" w:rsidP="00CA3F98">
            <w:pPr>
              <w:jc w:val="both"/>
            </w:pPr>
          </w:p>
          <w:p w14:paraId="154CD3BC" w14:textId="77777777" w:rsidR="00CE6781" w:rsidRDefault="00CE6781" w:rsidP="00CA3F98">
            <w:pPr>
              <w:jc w:val="both"/>
            </w:pPr>
          </w:p>
          <w:p w14:paraId="6BE2214F" w14:textId="77777777" w:rsidR="00CE6781" w:rsidRDefault="00CE6781" w:rsidP="00CA3F98">
            <w:pPr>
              <w:jc w:val="both"/>
            </w:pPr>
          </w:p>
          <w:p w14:paraId="26E172BD" w14:textId="3F639F46" w:rsidR="00CE6781" w:rsidRDefault="00CE6781" w:rsidP="00CA3F98">
            <w:pPr>
              <w:jc w:val="both"/>
            </w:pPr>
          </w:p>
        </w:tc>
      </w:tr>
    </w:tbl>
    <w:p w14:paraId="0B19A625" w14:textId="77777777" w:rsidR="00CE6781" w:rsidRDefault="00CE6781" w:rsidP="00CA3F98">
      <w:pPr>
        <w:jc w:val="both"/>
      </w:pPr>
    </w:p>
    <w:p w14:paraId="06E05DDD" w14:textId="77777777" w:rsidR="004647C9" w:rsidRPr="0070240F" w:rsidRDefault="004647C9" w:rsidP="00CA3F98">
      <w:pPr>
        <w:jc w:val="both"/>
        <w:rPr>
          <w:color w:val="194C9F"/>
        </w:rPr>
      </w:pPr>
    </w:p>
    <w:p w14:paraId="65D43F67" w14:textId="5026F805" w:rsidR="004E5656" w:rsidRPr="0070240F" w:rsidRDefault="004E5656" w:rsidP="004E5656">
      <w:pPr>
        <w:rPr>
          <w:b/>
          <w:color w:val="194C9F"/>
          <w:sz w:val="28"/>
          <w:szCs w:val="28"/>
        </w:rPr>
      </w:pPr>
      <w:r w:rsidRPr="0070240F">
        <w:rPr>
          <w:b/>
          <w:color w:val="194C9F"/>
          <w:sz w:val="28"/>
          <w:szCs w:val="28"/>
        </w:rPr>
        <w:t xml:space="preserve">Safer recruitment </w:t>
      </w:r>
    </w:p>
    <w:p w14:paraId="2C63352A" w14:textId="0FB9268C" w:rsidR="000C782A" w:rsidRDefault="000C782A" w:rsidP="004E5656">
      <w:pPr>
        <w:rPr>
          <w:color w:val="00B0F0"/>
          <w:sz w:val="28"/>
          <w:szCs w:val="28"/>
        </w:rPr>
      </w:pPr>
    </w:p>
    <w:p w14:paraId="03693C0E" w14:textId="2D52F8C1" w:rsidR="000C782A" w:rsidRPr="000C782A" w:rsidRDefault="000515D5" w:rsidP="00BE564B">
      <w:pPr>
        <w:rPr>
          <w:rFonts w:cs="Arial"/>
          <w:b/>
          <w:szCs w:val="24"/>
        </w:rPr>
      </w:pPr>
      <w:r w:rsidRPr="000C782A">
        <w:rPr>
          <w:rFonts w:cs="Arial"/>
          <w:b/>
          <w:szCs w:val="24"/>
        </w:rPr>
        <w:t>Pre-Employment</w:t>
      </w:r>
      <w:r w:rsidR="000C782A" w:rsidRPr="000C782A">
        <w:rPr>
          <w:rFonts w:cs="Arial"/>
          <w:b/>
          <w:szCs w:val="24"/>
        </w:rPr>
        <w:t xml:space="preserve"> Checks</w:t>
      </w:r>
    </w:p>
    <w:p w14:paraId="04859DDA" w14:textId="6C7A555C" w:rsidR="00B94B2C" w:rsidRPr="00D51A9F" w:rsidRDefault="00B94B2C" w:rsidP="000C782A">
      <w:pPr>
        <w:jc w:val="both"/>
        <w:rPr>
          <w:rFonts w:cs="Arial"/>
          <w:szCs w:val="24"/>
        </w:rPr>
      </w:pPr>
      <w:r w:rsidRPr="00D51A9F">
        <w:rPr>
          <w:rFonts w:cs="Arial"/>
          <w:szCs w:val="24"/>
        </w:rPr>
        <w:t xml:space="preserve">It is essential that your safeguarding policy includes details of your recruitment procedures </w:t>
      </w:r>
      <w:r w:rsidR="00352821" w:rsidRPr="00D51A9F">
        <w:rPr>
          <w:rFonts w:cs="Arial"/>
          <w:szCs w:val="24"/>
        </w:rPr>
        <w:t>outlin</w:t>
      </w:r>
      <w:r w:rsidR="00371588" w:rsidRPr="00D51A9F">
        <w:rPr>
          <w:rFonts w:cs="Arial"/>
          <w:szCs w:val="24"/>
        </w:rPr>
        <w:t>ing the</w:t>
      </w:r>
      <w:r w:rsidR="00352821" w:rsidRPr="00D51A9F">
        <w:rPr>
          <w:rFonts w:cs="Arial"/>
          <w:szCs w:val="24"/>
        </w:rPr>
        <w:t xml:space="preserve"> steps you will take to minimise risks</w:t>
      </w:r>
      <w:r w:rsidR="00371588" w:rsidRPr="00D51A9F">
        <w:rPr>
          <w:rFonts w:cs="Arial"/>
          <w:szCs w:val="24"/>
        </w:rPr>
        <w:t xml:space="preserve"> when taking on </w:t>
      </w:r>
      <w:r w:rsidR="00F622AB" w:rsidRPr="00D51A9F">
        <w:rPr>
          <w:rFonts w:cs="Arial"/>
          <w:szCs w:val="24"/>
        </w:rPr>
        <w:t xml:space="preserve">new </w:t>
      </w:r>
      <w:r w:rsidR="00371588" w:rsidRPr="00D51A9F">
        <w:rPr>
          <w:rFonts w:cs="Arial"/>
          <w:szCs w:val="24"/>
        </w:rPr>
        <w:t>staff or volunteers</w:t>
      </w:r>
      <w:r w:rsidR="00352821" w:rsidRPr="00D51A9F">
        <w:rPr>
          <w:rFonts w:cs="Arial"/>
          <w:szCs w:val="24"/>
        </w:rPr>
        <w:t>.</w:t>
      </w:r>
    </w:p>
    <w:p w14:paraId="749B25B8" w14:textId="77777777" w:rsidR="00B94B2C" w:rsidRPr="00D51A9F" w:rsidRDefault="00B94B2C" w:rsidP="000C782A">
      <w:pPr>
        <w:jc w:val="both"/>
        <w:rPr>
          <w:rFonts w:cs="Arial"/>
          <w:szCs w:val="24"/>
        </w:rPr>
      </w:pPr>
    </w:p>
    <w:p w14:paraId="1C42A8D2" w14:textId="3CCD660D" w:rsidR="00371588" w:rsidRPr="006548AB" w:rsidRDefault="00352821" w:rsidP="000C782A">
      <w:pPr>
        <w:jc w:val="both"/>
        <w:rPr>
          <w:rFonts w:cs="Arial"/>
          <w:szCs w:val="24"/>
        </w:rPr>
      </w:pPr>
      <w:r w:rsidRPr="00D51A9F">
        <w:rPr>
          <w:rFonts w:cs="Arial"/>
          <w:szCs w:val="24"/>
        </w:rPr>
        <w:t xml:space="preserve">As part of these procedures, you will need to </w:t>
      </w:r>
      <w:r w:rsidR="00371588" w:rsidRPr="00D51A9F">
        <w:rPr>
          <w:rFonts w:cs="Arial"/>
          <w:szCs w:val="24"/>
        </w:rPr>
        <w:t>state the requirement for DBS checks:</w:t>
      </w:r>
    </w:p>
    <w:p w14:paraId="2ED0D0AC" w14:textId="77777777" w:rsidR="00371588" w:rsidRPr="006548AB" w:rsidRDefault="00371588" w:rsidP="000C782A">
      <w:pPr>
        <w:jc w:val="both"/>
        <w:rPr>
          <w:rFonts w:cs="Arial"/>
          <w:szCs w:val="24"/>
        </w:rPr>
      </w:pPr>
    </w:p>
    <w:p w14:paraId="5FB597FD" w14:textId="74FB5F0D" w:rsidR="00BE564B" w:rsidRPr="006548AB" w:rsidRDefault="00BE564B" w:rsidP="000C782A">
      <w:pPr>
        <w:jc w:val="both"/>
        <w:rPr>
          <w:rFonts w:cs="Arial"/>
          <w:szCs w:val="24"/>
        </w:rPr>
      </w:pPr>
      <w:r w:rsidRPr="006548AB">
        <w:rPr>
          <w:rFonts w:cs="Arial"/>
          <w:szCs w:val="24"/>
        </w:rPr>
        <w:t>All staff,</w:t>
      </w:r>
      <w:r w:rsidR="000C782A" w:rsidRPr="006548AB">
        <w:rPr>
          <w:rFonts w:cs="Arial"/>
          <w:szCs w:val="24"/>
        </w:rPr>
        <w:t xml:space="preserve"> </w:t>
      </w:r>
      <w:r w:rsidRPr="006548AB">
        <w:rPr>
          <w:rFonts w:cs="Arial"/>
          <w:szCs w:val="24"/>
        </w:rPr>
        <w:t>volunteers and anyone who will have direct contact with young people or vulnerable adults must be</w:t>
      </w:r>
      <w:r w:rsidRPr="006548AB">
        <w:rPr>
          <w:rFonts w:cs="Arial"/>
          <w:b/>
          <w:szCs w:val="24"/>
        </w:rPr>
        <w:t xml:space="preserve"> DBS</w:t>
      </w:r>
      <w:r w:rsidRPr="006548AB">
        <w:rPr>
          <w:rFonts w:cs="Arial"/>
          <w:szCs w:val="24"/>
        </w:rPr>
        <w:t xml:space="preserve"> checked. This provides access for organisations and groups about criminal convictions and other police records which help them make informed decisions when recruiting staff or volunteers.</w:t>
      </w:r>
    </w:p>
    <w:p w14:paraId="5494AFAF" w14:textId="4A6E9FDE" w:rsidR="00BE564B" w:rsidRPr="006548AB" w:rsidRDefault="001232CE" w:rsidP="000C782A">
      <w:pPr>
        <w:jc w:val="both"/>
        <w:rPr>
          <w:rFonts w:cs="Arial"/>
          <w:szCs w:val="24"/>
        </w:rPr>
      </w:pPr>
      <w:r w:rsidRPr="009E404D">
        <w:rPr>
          <w:noProof/>
        </w:rPr>
        <w:drawing>
          <wp:anchor distT="0" distB="0" distL="114300" distR="114300" simplePos="0" relativeHeight="251745291" behindDoc="0" locked="1" layoutInCell="1" allowOverlap="1" wp14:anchorId="34A68058" wp14:editId="4AD51B59">
            <wp:simplePos x="0" y="0"/>
            <wp:positionH relativeFrom="leftMargin">
              <wp:posOffset>226695</wp:posOffset>
            </wp:positionH>
            <wp:positionV relativeFrom="paragraph">
              <wp:posOffset>216535</wp:posOffset>
            </wp:positionV>
            <wp:extent cx="540000" cy="554400"/>
            <wp:effectExtent l="0" t="0" r="0" b="0"/>
            <wp:wrapSquare wrapText="bothSides"/>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0000" cy="554400"/>
                    </a:xfrm>
                    <a:prstGeom prst="rect">
                      <a:avLst/>
                    </a:prstGeom>
                  </pic:spPr>
                </pic:pic>
              </a:graphicData>
            </a:graphic>
            <wp14:sizeRelH relativeFrom="margin">
              <wp14:pctWidth>0</wp14:pctWidth>
            </wp14:sizeRelH>
            <wp14:sizeRelV relativeFrom="margin">
              <wp14:pctHeight>0</wp14:pctHeight>
            </wp14:sizeRelV>
          </wp:anchor>
        </w:drawing>
      </w:r>
    </w:p>
    <w:p w14:paraId="6724A031" w14:textId="5E2698A0" w:rsidR="00BE564B" w:rsidRPr="006548AB" w:rsidRDefault="00BE564B" w:rsidP="000C782A">
      <w:pPr>
        <w:jc w:val="both"/>
        <w:rPr>
          <w:rFonts w:cs="Arial"/>
          <w:szCs w:val="24"/>
        </w:rPr>
      </w:pPr>
      <w:r w:rsidRPr="006548AB">
        <w:rPr>
          <w:rFonts w:cs="Arial"/>
          <w:szCs w:val="24"/>
        </w:rPr>
        <w:t>Until a DBS check is received,</w:t>
      </w:r>
      <w:r w:rsidR="00F622AB" w:rsidRPr="006548AB">
        <w:rPr>
          <w:rFonts w:cs="Arial"/>
          <w:szCs w:val="24"/>
        </w:rPr>
        <w:t xml:space="preserve"> you may determine that</w:t>
      </w:r>
      <w:r w:rsidRPr="006548AB">
        <w:rPr>
          <w:rFonts w:cs="Arial"/>
          <w:szCs w:val="24"/>
        </w:rPr>
        <w:t xml:space="preserve"> the new staff member/volunteer will not </w:t>
      </w:r>
      <w:r w:rsidR="00CF1557" w:rsidRPr="006548AB">
        <w:rPr>
          <w:rFonts w:cs="Arial"/>
          <w:szCs w:val="24"/>
        </w:rPr>
        <w:t xml:space="preserve">be allowed to start </w:t>
      </w:r>
      <w:r w:rsidRPr="006548AB">
        <w:rPr>
          <w:rFonts w:cs="Arial"/>
          <w:szCs w:val="24"/>
        </w:rPr>
        <w:t xml:space="preserve">work with children or vulnerable adults, or the new staff member will not be left unsupervised. </w:t>
      </w:r>
      <w:r w:rsidR="00E309EE" w:rsidRPr="00D51A9F">
        <w:rPr>
          <w:rFonts w:cs="Arial"/>
          <w:szCs w:val="24"/>
        </w:rPr>
        <w:t xml:space="preserve">Consider your </w:t>
      </w:r>
      <w:r w:rsidR="00D06743">
        <w:rPr>
          <w:rFonts w:cs="Arial"/>
          <w:szCs w:val="24"/>
        </w:rPr>
        <w:t>group</w:t>
      </w:r>
      <w:r w:rsidR="001232CE" w:rsidRPr="00D51A9F">
        <w:rPr>
          <w:rFonts w:cs="Arial"/>
          <w:szCs w:val="24"/>
        </w:rPr>
        <w:t>’</w:t>
      </w:r>
      <w:r w:rsidR="00F622AB" w:rsidRPr="00D51A9F">
        <w:rPr>
          <w:rFonts w:cs="Arial"/>
          <w:szCs w:val="24"/>
        </w:rPr>
        <w:t xml:space="preserve">s set up </w:t>
      </w:r>
      <w:r w:rsidR="00CF1557" w:rsidRPr="00D51A9F">
        <w:rPr>
          <w:rFonts w:cs="Arial"/>
          <w:szCs w:val="24"/>
        </w:rPr>
        <w:t>to determine the most appropriate approach.</w:t>
      </w:r>
    </w:p>
    <w:p w14:paraId="03226CEB" w14:textId="23AB2914" w:rsidR="00BE564B" w:rsidRPr="006548AB" w:rsidRDefault="0007038C" w:rsidP="000C782A">
      <w:pPr>
        <w:jc w:val="both"/>
        <w:rPr>
          <w:rFonts w:cs="Arial"/>
          <w:szCs w:val="24"/>
        </w:rPr>
      </w:pPr>
      <w:r w:rsidRPr="00794B9F">
        <w:rPr>
          <w:rFonts w:ascii="Montserrat ExtraBold" w:hAnsi="Montserrat ExtraBold"/>
          <w:b/>
          <w:noProof/>
          <w:color w:val="194C9F"/>
          <w:sz w:val="32"/>
        </w:rPr>
        <w:drawing>
          <wp:anchor distT="0" distB="0" distL="114300" distR="114300" simplePos="0" relativeHeight="251827211" behindDoc="0" locked="1" layoutInCell="1" allowOverlap="1" wp14:anchorId="38673231" wp14:editId="09837BE8">
            <wp:simplePos x="0" y="0"/>
            <wp:positionH relativeFrom="leftMargin">
              <wp:posOffset>226695</wp:posOffset>
            </wp:positionH>
            <wp:positionV relativeFrom="paragraph">
              <wp:posOffset>215900</wp:posOffset>
            </wp:positionV>
            <wp:extent cx="543600" cy="554400"/>
            <wp:effectExtent l="0" t="0" r="8890" b="0"/>
            <wp:wrapThrough wrapText="bothSides">
              <wp:wrapPolygon edited="0">
                <wp:start x="5299" y="0"/>
                <wp:lineTo x="0" y="3711"/>
                <wp:lineTo x="0" y="17072"/>
                <wp:lineTo x="5299" y="20784"/>
                <wp:lineTo x="15897" y="20784"/>
                <wp:lineTo x="21196" y="17072"/>
                <wp:lineTo x="21196" y="3711"/>
                <wp:lineTo x="15897" y="0"/>
                <wp:lineTo x="5299" y="0"/>
              </wp:wrapPolygon>
            </wp:wrapThrough>
            <wp:docPr id="236" name="Picture 23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a:hlinkClick r:id="rId31"/>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3600" cy="554400"/>
                    </a:xfrm>
                    <a:prstGeom prst="rect">
                      <a:avLst/>
                    </a:prstGeom>
                  </pic:spPr>
                </pic:pic>
              </a:graphicData>
            </a:graphic>
            <wp14:sizeRelH relativeFrom="page">
              <wp14:pctWidth>0</wp14:pctWidth>
            </wp14:sizeRelH>
            <wp14:sizeRelV relativeFrom="page">
              <wp14:pctHeight>0</wp14:pctHeight>
            </wp14:sizeRelV>
          </wp:anchor>
        </w:drawing>
      </w:r>
    </w:p>
    <w:p w14:paraId="0B874AD9" w14:textId="69E8D11D" w:rsidR="00BE564B" w:rsidRPr="006548AB" w:rsidRDefault="00BE564B" w:rsidP="000C782A">
      <w:pPr>
        <w:jc w:val="both"/>
        <w:rPr>
          <w:rFonts w:cs="Arial"/>
          <w:szCs w:val="24"/>
        </w:rPr>
      </w:pPr>
      <w:r w:rsidRPr="006548AB">
        <w:rPr>
          <w:rFonts w:cs="Arial"/>
          <w:szCs w:val="24"/>
        </w:rPr>
        <w:t>More information and DBS forms can be found at</w:t>
      </w:r>
    </w:p>
    <w:p w14:paraId="604F149D" w14:textId="5572E058" w:rsidR="00BE564B" w:rsidRPr="006548AB" w:rsidRDefault="00AD7DD7" w:rsidP="00512433">
      <w:pPr>
        <w:spacing w:line="240" w:lineRule="auto"/>
        <w:jc w:val="both"/>
        <w:rPr>
          <w:rFonts w:cs="Arial"/>
          <w:szCs w:val="24"/>
        </w:rPr>
      </w:pPr>
      <w:hyperlink r:id="rId32" w:history="1">
        <w:r w:rsidR="00512433" w:rsidRPr="006548AB">
          <w:rPr>
            <w:rStyle w:val="Hyperlink"/>
            <w:rFonts w:cs="Arial"/>
            <w:szCs w:val="24"/>
          </w:rPr>
          <w:t>www.gov.uk/government/organisations/disclosure-and-barring-service</w:t>
        </w:r>
      </w:hyperlink>
      <w:r w:rsidR="00103FD6">
        <w:rPr>
          <w:rStyle w:val="Hyperlink"/>
          <w:rFonts w:cs="Arial"/>
          <w:szCs w:val="24"/>
        </w:rPr>
        <w:t xml:space="preserve"> </w:t>
      </w:r>
      <w:r w:rsidR="00103FD6">
        <w:t>(ctrl+click)</w:t>
      </w:r>
    </w:p>
    <w:p w14:paraId="4E06276A" w14:textId="4912FABA" w:rsidR="00C61D35" w:rsidRDefault="000A5ACD" w:rsidP="00512433">
      <w:pPr>
        <w:jc w:val="both"/>
        <w:rPr>
          <w:rFonts w:cs="Arial"/>
          <w:szCs w:val="24"/>
        </w:rPr>
      </w:pPr>
      <w:r>
        <w:rPr>
          <w:rFonts w:cs="Arial"/>
          <w:szCs w:val="24"/>
        </w:rPr>
        <w:fldChar w:fldCharType="begin">
          <w:ffData>
            <w:name w:val="Text19"/>
            <w:enabled/>
            <w:calcOnExit w:val="0"/>
            <w:textInput/>
          </w:ffData>
        </w:fldChar>
      </w:r>
      <w:bookmarkStart w:id="20" w:name="Text19"/>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0"/>
    </w:p>
    <w:p w14:paraId="6CBBA7BB" w14:textId="2A605E15" w:rsidR="00BE564B" w:rsidRPr="006548AB" w:rsidRDefault="00BE564B" w:rsidP="00512433">
      <w:pPr>
        <w:jc w:val="both"/>
        <w:rPr>
          <w:rFonts w:cs="Arial"/>
          <w:szCs w:val="24"/>
        </w:rPr>
      </w:pPr>
      <w:r w:rsidRPr="006548AB">
        <w:rPr>
          <w:rFonts w:cs="Arial"/>
          <w:szCs w:val="24"/>
        </w:rPr>
        <w:t>The personal information on the DBS certificate, e.g. date of birth and address, must be checked against that provided on the application form.</w:t>
      </w:r>
    </w:p>
    <w:p w14:paraId="103F7754" w14:textId="77777777" w:rsidR="00BE564B" w:rsidRPr="006548AB" w:rsidRDefault="00BE564B" w:rsidP="000C782A">
      <w:pPr>
        <w:jc w:val="both"/>
        <w:rPr>
          <w:rFonts w:cs="Arial"/>
          <w:szCs w:val="24"/>
        </w:rPr>
      </w:pPr>
    </w:p>
    <w:p w14:paraId="060A0BDA" w14:textId="7D0F9ECA" w:rsidR="00182B99" w:rsidRDefault="00BE564B" w:rsidP="00182B99">
      <w:pPr>
        <w:jc w:val="both"/>
      </w:pPr>
      <w:r w:rsidRPr="006548AB">
        <w:rPr>
          <w:rFonts w:cs="Arial"/>
          <w:szCs w:val="24"/>
        </w:rPr>
        <w:t xml:space="preserve">NOTE applicants may be trans and therefore this needs to be </w:t>
      </w:r>
      <w:proofErr w:type="gramStart"/>
      <w:r w:rsidRPr="006548AB">
        <w:rPr>
          <w:rFonts w:cs="Arial"/>
          <w:szCs w:val="24"/>
        </w:rPr>
        <w:t>taken into account</w:t>
      </w:r>
      <w:proofErr w:type="gramEnd"/>
      <w:r w:rsidRPr="006548AB">
        <w:rPr>
          <w:rFonts w:cs="Arial"/>
          <w:szCs w:val="24"/>
        </w:rPr>
        <w:t xml:space="preserve"> when verifying identity. </w:t>
      </w:r>
      <w:r w:rsidR="00182B99">
        <w:t>There is specialist support available for transgender candidates. Access the Sensitive Applications Team for guidance:</w:t>
      </w:r>
    </w:p>
    <w:p w14:paraId="4A7567F0" w14:textId="508974EE" w:rsidR="00182B99" w:rsidRDefault="00AD7DD7" w:rsidP="00182B99">
      <w:hyperlink r:id="rId33" w:history="1">
        <w:r w:rsidR="00182B99">
          <w:rPr>
            <w:rStyle w:val="Hyperlink"/>
          </w:rPr>
          <w:t>https://www.gov.uk/guidance/transgender-applications</w:t>
        </w:r>
      </w:hyperlink>
      <w:r w:rsidR="00182B99">
        <w:t xml:space="preserve"> </w:t>
      </w:r>
      <w:r w:rsidR="00CB5687">
        <w:t>(ctrl+click)</w:t>
      </w:r>
    </w:p>
    <w:p w14:paraId="66950226" w14:textId="10EA1815" w:rsidR="00FD07A8" w:rsidRDefault="000A5ACD" w:rsidP="004E5656">
      <w:pPr>
        <w:rPr>
          <w:color w:val="00B0F0"/>
          <w:szCs w:val="24"/>
        </w:rPr>
      </w:pPr>
      <w:r>
        <w:rPr>
          <w:color w:val="00B0F0"/>
          <w:szCs w:val="24"/>
        </w:rPr>
        <w:fldChar w:fldCharType="begin">
          <w:ffData>
            <w:name w:val="Text20"/>
            <w:enabled/>
            <w:calcOnExit w:val="0"/>
            <w:textInput/>
          </w:ffData>
        </w:fldChar>
      </w:r>
      <w:bookmarkStart w:id="21" w:name="Text20"/>
      <w:r>
        <w:rPr>
          <w:color w:val="00B0F0"/>
          <w:szCs w:val="24"/>
        </w:rPr>
        <w:instrText xml:space="preserve"> FORMTEXT </w:instrText>
      </w:r>
      <w:r>
        <w:rPr>
          <w:color w:val="00B0F0"/>
          <w:szCs w:val="24"/>
        </w:rPr>
      </w:r>
      <w:r>
        <w:rPr>
          <w:color w:val="00B0F0"/>
          <w:szCs w:val="24"/>
        </w:rPr>
        <w:fldChar w:fldCharType="separate"/>
      </w:r>
      <w:r>
        <w:rPr>
          <w:noProof/>
          <w:color w:val="00B0F0"/>
          <w:szCs w:val="24"/>
        </w:rPr>
        <w:t> </w:t>
      </w:r>
      <w:r>
        <w:rPr>
          <w:noProof/>
          <w:color w:val="00B0F0"/>
          <w:szCs w:val="24"/>
        </w:rPr>
        <w:t> </w:t>
      </w:r>
      <w:r>
        <w:rPr>
          <w:noProof/>
          <w:color w:val="00B0F0"/>
          <w:szCs w:val="24"/>
        </w:rPr>
        <w:t> </w:t>
      </w:r>
      <w:r>
        <w:rPr>
          <w:noProof/>
          <w:color w:val="00B0F0"/>
          <w:szCs w:val="24"/>
        </w:rPr>
        <w:t> </w:t>
      </w:r>
      <w:r>
        <w:rPr>
          <w:noProof/>
          <w:color w:val="00B0F0"/>
          <w:szCs w:val="24"/>
        </w:rPr>
        <w:t> </w:t>
      </w:r>
      <w:r>
        <w:rPr>
          <w:color w:val="00B0F0"/>
          <w:szCs w:val="24"/>
        </w:rPr>
        <w:fldChar w:fldCharType="end"/>
      </w:r>
      <w:bookmarkEnd w:id="21"/>
    </w:p>
    <w:p w14:paraId="7FAA9D64" w14:textId="77777777" w:rsidR="005D354C" w:rsidRDefault="005D354C" w:rsidP="004E5656">
      <w:pPr>
        <w:rPr>
          <w:color w:val="00B0F0"/>
          <w:szCs w:val="24"/>
        </w:rPr>
      </w:pPr>
    </w:p>
    <w:p w14:paraId="51825889" w14:textId="77777777" w:rsidR="00F15F6E" w:rsidRPr="00F15F6E" w:rsidRDefault="00F15F6E" w:rsidP="00F15F6E">
      <w:pPr>
        <w:rPr>
          <w:rFonts w:cs="Arial"/>
          <w:b/>
          <w:szCs w:val="24"/>
        </w:rPr>
      </w:pPr>
      <w:r w:rsidRPr="00F15F6E">
        <w:rPr>
          <w:rFonts w:cs="Arial"/>
          <w:b/>
          <w:szCs w:val="24"/>
        </w:rPr>
        <w:t xml:space="preserve">The following should be considered in addition to DBS checks </w:t>
      </w:r>
    </w:p>
    <w:p w14:paraId="108B5DBC" w14:textId="5F170FC6" w:rsidR="00F15F6E" w:rsidRPr="00F15F6E" w:rsidRDefault="00F15F6E" w:rsidP="005E1E0E">
      <w:pPr>
        <w:pStyle w:val="ListParagraph"/>
        <w:numPr>
          <w:ilvl w:val="0"/>
          <w:numId w:val="30"/>
        </w:numPr>
        <w:spacing w:after="0" w:line="240" w:lineRule="auto"/>
        <w:ind w:left="284" w:hanging="284"/>
        <w:rPr>
          <w:rFonts w:ascii="Helvetica" w:hAnsi="Helvetica" w:cs="Arial"/>
          <w:sz w:val="24"/>
          <w:szCs w:val="24"/>
        </w:rPr>
      </w:pPr>
      <w:r w:rsidRPr="00F15F6E">
        <w:rPr>
          <w:rFonts w:ascii="Helvetica" w:hAnsi="Helvetica" w:cs="Arial"/>
          <w:sz w:val="24"/>
          <w:szCs w:val="24"/>
        </w:rPr>
        <w:t>Identity verification</w:t>
      </w:r>
      <w:r>
        <w:rPr>
          <w:rFonts w:ascii="Helvetica" w:hAnsi="Helvetica" w:cs="Arial"/>
          <w:sz w:val="24"/>
          <w:szCs w:val="24"/>
        </w:rPr>
        <w:t>: e</w:t>
      </w:r>
      <w:r w:rsidRPr="00F15F6E">
        <w:rPr>
          <w:rFonts w:ascii="Helvetica" w:hAnsi="Helvetica" w:cs="Arial"/>
          <w:sz w:val="24"/>
          <w:szCs w:val="24"/>
        </w:rPr>
        <w:t>mployees providing documents including a photograph and current address</w:t>
      </w:r>
      <w:r>
        <w:rPr>
          <w:rFonts w:ascii="Helvetica" w:hAnsi="Helvetica" w:cs="Arial"/>
          <w:sz w:val="24"/>
          <w:szCs w:val="24"/>
        </w:rPr>
        <w:t xml:space="preserve">. </w:t>
      </w:r>
      <w:r w:rsidRPr="00F15F6E">
        <w:rPr>
          <w:rFonts w:ascii="Helvetica" w:hAnsi="Helvetica" w:cs="Arial"/>
          <w:sz w:val="24"/>
          <w:szCs w:val="24"/>
        </w:rPr>
        <w:t>This should be done at a face to face meeting</w:t>
      </w:r>
    </w:p>
    <w:p w14:paraId="4D97A03B" w14:textId="77777777" w:rsidR="00F15F6E" w:rsidRPr="00F15F6E" w:rsidRDefault="00F15F6E" w:rsidP="005E1E0E">
      <w:pPr>
        <w:pStyle w:val="ListParagraph"/>
        <w:numPr>
          <w:ilvl w:val="0"/>
          <w:numId w:val="30"/>
        </w:numPr>
        <w:spacing w:after="0" w:line="240" w:lineRule="auto"/>
        <w:ind w:left="284" w:hanging="284"/>
        <w:rPr>
          <w:rFonts w:ascii="Helvetica" w:hAnsi="Helvetica" w:cs="Arial"/>
          <w:sz w:val="24"/>
          <w:szCs w:val="24"/>
        </w:rPr>
      </w:pPr>
      <w:r w:rsidRPr="00F15F6E">
        <w:rPr>
          <w:rFonts w:ascii="Helvetica" w:hAnsi="Helvetica" w:cs="Arial"/>
          <w:sz w:val="24"/>
          <w:szCs w:val="24"/>
        </w:rPr>
        <w:t>Previous employment checks, including current employer if applicable</w:t>
      </w:r>
    </w:p>
    <w:p w14:paraId="4CEAD458" w14:textId="09BA2093" w:rsidR="00F15F6E" w:rsidRDefault="00F15F6E" w:rsidP="005E1E0E">
      <w:pPr>
        <w:pStyle w:val="ListParagraph"/>
        <w:numPr>
          <w:ilvl w:val="0"/>
          <w:numId w:val="30"/>
        </w:numPr>
        <w:spacing w:after="0" w:line="240" w:lineRule="auto"/>
        <w:ind w:left="284" w:hanging="284"/>
        <w:rPr>
          <w:rFonts w:ascii="Helvetica" w:hAnsi="Helvetica" w:cs="Arial"/>
          <w:sz w:val="24"/>
          <w:szCs w:val="24"/>
        </w:rPr>
      </w:pPr>
      <w:r w:rsidRPr="00F15F6E">
        <w:rPr>
          <w:rFonts w:ascii="Helvetica" w:hAnsi="Helvetica" w:cs="Arial"/>
          <w:sz w:val="24"/>
          <w:szCs w:val="24"/>
        </w:rPr>
        <w:t>Gaps in employment history explored</w:t>
      </w:r>
    </w:p>
    <w:p w14:paraId="0C65D037" w14:textId="7FDADBF9" w:rsidR="0006252F" w:rsidRDefault="009C4B8F" w:rsidP="00D06743">
      <w:pPr>
        <w:spacing w:line="240" w:lineRule="auto"/>
        <w:rPr>
          <w:rFonts w:cs="Arial"/>
          <w:szCs w:val="24"/>
        </w:rPr>
      </w:pPr>
      <w:r w:rsidRPr="009E404D">
        <w:rPr>
          <w:noProof/>
        </w:rPr>
        <w:lastRenderedPageBreak/>
        <w:drawing>
          <wp:anchor distT="0" distB="0" distL="114300" distR="114300" simplePos="0" relativeHeight="251806731" behindDoc="0" locked="1" layoutInCell="1" allowOverlap="1" wp14:anchorId="1C63E444" wp14:editId="12147964">
            <wp:simplePos x="0" y="0"/>
            <wp:positionH relativeFrom="leftMargin">
              <wp:posOffset>219075</wp:posOffset>
            </wp:positionH>
            <wp:positionV relativeFrom="paragraph">
              <wp:posOffset>187960</wp:posOffset>
            </wp:positionV>
            <wp:extent cx="540000" cy="554400"/>
            <wp:effectExtent l="0" t="0" r="0" b="0"/>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0000" cy="554400"/>
                    </a:xfrm>
                    <a:prstGeom prst="rect">
                      <a:avLst/>
                    </a:prstGeom>
                  </pic:spPr>
                </pic:pic>
              </a:graphicData>
            </a:graphic>
            <wp14:sizeRelH relativeFrom="margin">
              <wp14:pctWidth>0</wp14:pctWidth>
            </wp14:sizeRelH>
            <wp14:sizeRelV relativeFrom="margin">
              <wp14:pctHeight>0</wp14:pctHeight>
            </wp14:sizeRelV>
          </wp:anchor>
        </w:drawing>
      </w:r>
    </w:p>
    <w:p w14:paraId="448050D6" w14:textId="1FD3150A" w:rsidR="00D06743" w:rsidRPr="00D06743" w:rsidRDefault="00D06743" w:rsidP="00D06743">
      <w:pPr>
        <w:spacing w:line="240" w:lineRule="auto"/>
        <w:rPr>
          <w:rFonts w:cs="Arial"/>
          <w:szCs w:val="24"/>
        </w:rPr>
      </w:pPr>
      <w:r w:rsidRPr="009C4B8F">
        <w:rPr>
          <w:rFonts w:cs="Arial"/>
          <w:szCs w:val="24"/>
        </w:rPr>
        <w:t>Record your</w:t>
      </w:r>
      <w:r>
        <w:rPr>
          <w:rFonts w:cs="Arial"/>
          <w:szCs w:val="24"/>
        </w:rPr>
        <w:t xml:space="preserve"> </w:t>
      </w:r>
      <w:r w:rsidR="009C4B8F">
        <w:rPr>
          <w:rFonts w:cs="Arial"/>
          <w:szCs w:val="24"/>
        </w:rPr>
        <w:t>group’s procedures regarding safer recruitment</w:t>
      </w:r>
    </w:p>
    <w:p w14:paraId="1CE0E3BD" w14:textId="0376BB16" w:rsidR="00F15F6E" w:rsidRPr="00F15F6E" w:rsidRDefault="00F15F6E" w:rsidP="004E5656">
      <w:pPr>
        <w:rPr>
          <w:color w:val="00B0F0"/>
          <w:szCs w:val="24"/>
        </w:rPr>
      </w:pPr>
    </w:p>
    <w:tbl>
      <w:tblPr>
        <w:tblStyle w:val="TableGrid"/>
        <w:tblW w:w="0" w:type="auto"/>
        <w:tblLook w:val="04A0" w:firstRow="1" w:lastRow="0" w:firstColumn="1" w:lastColumn="0" w:noHBand="0" w:noVBand="1"/>
      </w:tblPr>
      <w:tblGrid>
        <w:gridCol w:w="9016"/>
      </w:tblGrid>
      <w:tr w:rsidR="00CE6781" w14:paraId="65BB7D26" w14:textId="77777777" w:rsidTr="00CE6781">
        <w:tc>
          <w:tcPr>
            <w:tcW w:w="9016" w:type="dxa"/>
          </w:tcPr>
          <w:p w14:paraId="40D9C5EA" w14:textId="6D65A363" w:rsidR="00CE6781" w:rsidRDefault="00CE6781" w:rsidP="00D34AC5">
            <w:pPr>
              <w:rPr>
                <w:rFonts w:cs="Arial"/>
                <w:b/>
                <w:sz w:val="28"/>
                <w:szCs w:val="28"/>
              </w:rPr>
            </w:pPr>
            <w:r>
              <w:rPr>
                <w:rFonts w:cs="Arial"/>
                <w:b/>
                <w:sz w:val="28"/>
                <w:szCs w:val="28"/>
              </w:rPr>
              <w:fldChar w:fldCharType="begin">
                <w:ffData>
                  <w:name w:val="Text12"/>
                  <w:enabled/>
                  <w:calcOnExit w:val="0"/>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noProof/>
                <w:sz w:val="28"/>
                <w:szCs w:val="28"/>
              </w:rPr>
              <w:t> </w:t>
            </w:r>
            <w:r>
              <w:rPr>
                <w:rFonts w:cs="Arial"/>
                <w:b/>
                <w:noProof/>
                <w:sz w:val="28"/>
                <w:szCs w:val="28"/>
              </w:rPr>
              <w:t> </w:t>
            </w:r>
            <w:r>
              <w:rPr>
                <w:rFonts w:cs="Arial"/>
                <w:b/>
                <w:noProof/>
                <w:sz w:val="28"/>
                <w:szCs w:val="28"/>
              </w:rPr>
              <w:t> </w:t>
            </w:r>
            <w:r>
              <w:rPr>
                <w:rFonts w:cs="Arial"/>
                <w:b/>
                <w:noProof/>
                <w:sz w:val="28"/>
                <w:szCs w:val="28"/>
              </w:rPr>
              <w:t> </w:t>
            </w:r>
            <w:r>
              <w:rPr>
                <w:rFonts w:cs="Arial"/>
                <w:b/>
                <w:sz w:val="28"/>
                <w:szCs w:val="28"/>
              </w:rPr>
              <w:fldChar w:fldCharType="end"/>
            </w:r>
          </w:p>
          <w:p w14:paraId="44596A08" w14:textId="77777777" w:rsidR="00CE6781" w:rsidRDefault="00CE6781" w:rsidP="00D34AC5">
            <w:pPr>
              <w:rPr>
                <w:rFonts w:cs="Arial"/>
                <w:b/>
                <w:sz w:val="28"/>
                <w:szCs w:val="28"/>
              </w:rPr>
            </w:pPr>
          </w:p>
          <w:p w14:paraId="2D532361" w14:textId="77777777" w:rsidR="00CE6781" w:rsidRDefault="00CE6781" w:rsidP="00D34AC5">
            <w:pPr>
              <w:rPr>
                <w:rFonts w:cs="Arial"/>
                <w:b/>
                <w:sz w:val="28"/>
                <w:szCs w:val="28"/>
              </w:rPr>
            </w:pPr>
          </w:p>
          <w:p w14:paraId="27B1A960" w14:textId="1C20B1D6" w:rsidR="00CE6781" w:rsidRDefault="00CE6781" w:rsidP="00D34AC5">
            <w:pPr>
              <w:rPr>
                <w:rFonts w:cs="Arial"/>
                <w:b/>
                <w:sz w:val="28"/>
                <w:szCs w:val="28"/>
              </w:rPr>
            </w:pPr>
          </w:p>
        </w:tc>
      </w:tr>
    </w:tbl>
    <w:p w14:paraId="4B2C03B9" w14:textId="7CF3EE51" w:rsidR="00BB41B6" w:rsidRDefault="00BB41B6" w:rsidP="00D34AC5">
      <w:pPr>
        <w:rPr>
          <w:rFonts w:cs="Arial"/>
          <w:b/>
          <w:sz w:val="28"/>
          <w:szCs w:val="28"/>
        </w:rPr>
      </w:pPr>
    </w:p>
    <w:p w14:paraId="43B04EE7" w14:textId="2958B532" w:rsidR="00D34AC5" w:rsidRPr="0070240F" w:rsidRDefault="006E5094" w:rsidP="00D34AC5">
      <w:pPr>
        <w:rPr>
          <w:rFonts w:cs="Arial"/>
          <w:b/>
          <w:color w:val="194C9F"/>
          <w:sz w:val="28"/>
          <w:szCs w:val="28"/>
        </w:rPr>
      </w:pPr>
      <w:r w:rsidRPr="0070240F">
        <w:rPr>
          <w:rFonts w:cs="Arial"/>
          <w:b/>
          <w:color w:val="194C9F"/>
          <w:sz w:val="28"/>
          <w:szCs w:val="28"/>
        </w:rPr>
        <w:t>Online</w:t>
      </w:r>
      <w:r w:rsidR="00D34AC5" w:rsidRPr="0070240F">
        <w:rPr>
          <w:rFonts w:cs="Arial"/>
          <w:b/>
          <w:color w:val="194C9F"/>
          <w:sz w:val="28"/>
          <w:szCs w:val="28"/>
        </w:rPr>
        <w:t xml:space="preserve"> Safety</w:t>
      </w:r>
    </w:p>
    <w:p w14:paraId="5DCFDFAA" w14:textId="4C7C6431" w:rsidR="00D34AC5" w:rsidRPr="006548AB" w:rsidRDefault="00D34AC5" w:rsidP="00D34AC5">
      <w:pPr>
        <w:rPr>
          <w:rFonts w:cs="Arial"/>
          <w:szCs w:val="24"/>
        </w:rPr>
      </w:pPr>
    </w:p>
    <w:p w14:paraId="428A14BD" w14:textId="13858AC8" w:rsidR="005A7737" w:rsidRPr="005A7737" w:rsidRDefault="005A7737" w:rsidP="005A7737">
      <w:pPr>
        <w:jc w:val="both"/>
        <w:rPr>
          <w:rFonts w:cs="Arial"/>
          <w:szCs w:val="24"/>
        </w:rPr>
      </w:pPr>
      <w:r w:rsidRPr="005A7737">
        <w:rPr>
          <w:rFonts w:cs="Arial"/>
          <w:szCs w:val="24"/>
        </w:rPr>
        <w:t xml:space="preserve">Your policy should include your procedures to ensure staff and volunteers keep their personal online activities separate from your </w:t>
      </w:r>
      <w:r w:rsidR="00CC447A">
        <w:rPr>
          <w:rFonts w:cs="Arial"/>
          <w:szCs w:val="24"/>
        </w:rPr>
        <w:t>group</w:t>
      </w:r>
      <w:r w:rsidRPr="005A7737">
        <w:rPr>
          <w:rFonts w:cs="Arial"/>
          <w:szCs w:val="24"/>
        </w:rPr>
        <w:t xml:space="preserve">’s online presence. </w:t>
      </w:r>
    </w:p>
    <w:p w14:paraId="464A80C2" w14:textId="77777777" w:rsidR="005A7737" w:rsidRPr="005A7737" w:rsidRDefault="005A7737" w:rsidP="005A7737">
      <w:pPr>
        <w:jc w:val="both"/>
        <w:rPr>
          <w:rFonts w:cs="Arial"/>
          <w:szCs w:val="24"/>
        </w:rPr>
      </w:pPr>
    </w:p>
    <w:p w14:paraId="333A741C" w14:textId="1B01ACF6" w:rsidR="005A7737" w:rsidRPr="005A7737" w:rsidRDefault="005A7737" w:rsidP="005A7737">
      <w:pPr>
        <w:jc w:val="both"/>
        <w:rPr>
          <w:rFonts w:cs="Arial"/>
          <w:szCs w:val="24"/>
        </w:rPr>
      </w:pPr>
      <w:r w:rsidRPr="005A7737">
        <w:rPr>
          <w:rFonts w:cs="Arial"/>
          <w:szCs w:val="24"/>
        </w:rPr>
        <w:t xml:space="preserve">It is essential that all staff including volunteers maintain professional distance online and be aware </w:t>
      </w:r>
      <w:proofErr w:type="gramStart"/>
      <w:r w:rsidRPr="005A7737">
        <w:rPr>
          <w:rFonts w:cs="Arial"/>
          <w:szCs w:val="24"/>
        </w:rPr>
        <w:t>at all times</w:t>
      </w:r>
      <w:proofErr w:type="gramEnd"/>
      <w:r w:rsidRPr="005A7737">
        <w:rPr>
          <w:rFonts w:cs="Arial"/>
          <w:szCs w:val="24"/>
        </w:rPr>
        <w:t xml:space="preserve"> of the potential for online activity and comments to be misinterpreted or taken out of context. The measures required will depend on the nature of your group, please see suggested strategies below:</w:t>
      </w:r>
    </w:p>
    <w:p w14:paraId="648523A5" w14:textId="77777777" w:rsidR="005A7737" w:rsidRPr="005A7737" w:rsidRDefault="005A7737" w:rsidP="005A7737">
      <w:pPr>
        <w:ind w:left="426"/>
        <w:jc w:val="both"/>
        <w:rPr>
          <w:rFonts w:cs="Arial"/>
          <w:szCs w:val="24"/>
        </w:rPr>
      </w:pPr>
    </w:p>
    <w:p w14:paraId="62B56A19" w14:textId="15A98AEA" w:rsidR="005A7737" w:rsidRPr="005A7737" w:rsidRDefault="00B25519" w:rsidP="005D354C">
      <w:pPr>
        <w:pStyle w:val="ListParagraph"/>
        <w:numPr>
          <w:ilvl w:val="0"/>
          <w:numId w:val="31"/>
        </w:numPr>
        <w:spacing w:after="0" w:line="240" w:lineRule="auto"/>
        <w:ind w:left="284" w:hanging="284"/>
        <w:jc w:val="both"/>
        <w:rPr>
          <w:rFonts w:ascii="Helvetica" w:hAnsi="Helvetica" w:cs="Arial"/>
          <w:sz w:val="24"/>
          <w:szCs w:val="24"/>
        </w:rPr>
      </w:pPr>
      <w:r w:rsidRPr="005A7737">
        <w:rPr>
          <w:rFonts w:ascii="Helvetica" w:hAnsi="Helvetica" w:cs="Arial"/>
          <w:sz w:val="24"/>
          <w:szCs w:val="24"/>
        </w:rPr>
        <w:t>Anyone working</w:t>
      </w:r>
      <w:r w:rsidR="005A7737" w:rsidRPr="005A7737">
        <w:rPr>
          <w:rFonts w:ascii="Helvetica" w:hAnsi="Helvetica" w:cs="Arial"/>
          <w:sz w:val="24"/>
          <w:szCs w:val="24"/>
        </w:rPr>
        <w:t xml:space="preserve"> with service-users must not knowingly use their personal social networking account to communicate with service-users.</w:t>
      </w:r>
    </w:p>
    <w:p w14:paraId="7092D233" w14:textId="25295083" w:rsidR="005A7737" w:rsidRPr="005A7737" w:rsidRDefault="005A7737" w:rsidP="005D354C">
      <w:pPr>
        <w:pStyle w:val="ListParagraph"/>
        <w:numPr>
          <w:ilvl w:val="0"/>
          <w:numId w:val="31"/>
        </w:numPr>
        <w:spacing w:after="0" w:line="240" w:lineRule="auto"/>
        <w:ind w:left="284" w:hanging="284"/>
        <w:jc w:val="both"/>
        <w:rPr>
          <w:rFonts w:ascii="Helvetica" w:hAnsi="Helvetica" w:cs="Arial"/>
          <w:sz w:val="24"/>
          <w:szCs w:val="24"/>
        </w:rPr>
      </w:pPr>
      <w:r w:rsidRPr="005A7737">
        <w:rPr>
          <w:rFonts w:ascii="Helvetica" w:hAnsi="Helvetica" w:cs="Arial"/>
          <w:sz w:val="24"/>
          <w:szCs w:val="24"/>
        </w:rPr>
        <w:t>Staff,</w:t>
      </w:r>
      <w:r>
        <w:rPr>
          <w:rFonts w:ascii="Helvetica" w:hAnsi="Helvetica" w:cs="Arial"/>
          <w:sz w:val="24"/>
          <w:szCs w:val="24"/>
        </w:rPr>
        <w:t xml:space="preserve"> </w:t>
      </w:r>
      <w:r w:rsidRPr="005A7737">
        <w:rPr>
          <w:rFonts w:ascii="Helvetica" w:hAnsi="Helvetica" w:cs="Arial"/>
          <w:sz w:val="24"/>
          <w:szCs w:val="24"/>
        </w:rPr>
        <w:t xml:space="preserve">including volunteers, must not post or comment on the status, wall or photos of any service-users. </w:t>
      </w:r>
    </w:p>
    <w:p w14:paraId="770C7C5E" w14:textId="0524A7CA" w:rsidR="005A7737" w:rsidRPr="005A7737" w:rsidRDefault="005A7737" w:rsidP="005D354C">
      <w:pPr>
        <w:pStyle w:val="ListParagraph"/>
        <w:numPr>
          <w:ilvl w:val="0"/>
          <w:numId w:val="31"/>
        </w:numPr>
        <w:spacing w:after="0" w:line="240" w:lineRule="auto"/>
        <w:ind w:left="284" w:hanging="284"/>
        <w:jc w:val="both"/>
        <w:rPr>
          <w:rFonts w:ascii="Helvetica" w:hAnsi="Helvetica" w:cs="Arial"/>
          <w:sz w:val="24"/>
          <w:szCs w:val="24"/>
        </w:rPr>
      </w:pPr>
      <w:r w:rsidRPr="005A7737">
        <w:rPr>
          <w:rFonts w:ascii="Helvetica" w:hAnsi="Helvetica" w:cs="Arial"/>
          <w:sz w:val="24"/>
          <w:szCs w:val="24"/>
        </w:rPr>
        <w:t xml:space="preserve">Only official pages, profiles, groups and sites should be used to share information relating to the </w:t>
      </w:r>
      <w:r w:rsidR="00BC6336">
        <w:rPr>
          <w:rFonts w:ascii="Helvetica" w:hAnsi="Helvetica" w:cs="Arial"/>
          <w:sz w:val="24"/>
          <w:szCs w:val="24"/>
        </w:rPr>
        <w:t>group</w:t>
      </w:r>
      <w:r w:rsidRPr="005A7737">
        <w:rPr>
          <w:rFonts w:ascii="Helvetica" w:hAnsi="Helvetica" w:cs="Arial"/>
          <w:sz w:val="24"/>
          <w:szCs w:val="24"/>
        </w:rPr>
        <w:t xml:space="preserve">. </w:t>
      </w:r>
    </w:p>
    <w:p w14:paraId="2AA06A46" w14:textId="77777777" w:rsidR="005A7737" w:rsidRPr="005A7737" w:rsidRDefault="005A7737" w:rsidP="005D354C">
      <w:pPr>
        <w:pStyle w:val="ListParagraph"/>
        <w:numPr>
          <w:ilvl w:val="0"/>
          <w:numId w:val="31"/>
        </w:numPr>
        <w:spacing w:after="0" w:line="240" w:lineRule="auto"/>
        <w:ind w:left="284" w:hanging="284"/>
        <w:jc w:val="both"/>
        <w:rPr>
          <w:rFonts w:ascii="Helvetica" w:hAnsi="Helvetica" w:cs="Arial"/>
          <w:sz w:val="24"/>
          <w:szCs w:val="24"/>
        </w:rPr>
      </w:pPr>
      <w:r w:rsidRPr="005A7737">
        <w:rPr>
          <w:rFonts w:ascii="Helvetica" w:hAnsi="Helvetica" w:cs="Arial"/>
          <w:sz w:val="24"/>
          <w:szCs w:val="24"/>
        </w:rPr>
        <w:t xml:space="preserve">All paid staff and volunteers must review regularly that they have no </w:t>
      </w:r>
      <w:r w:rsidRPr="005A7737">
        <w:rPr>
          <w:rFonts w:ascii="Helvetica" w:hAnsi="Helvetica" w:cs="Arial"/>
          <w:i/>
          <w:iCs/>
          <w:sz w:val="24"/>
          <w:szCs w:val="24"/>
        </w:rPr>
        <w:t>‘Friend’</w:t>
      </w:r>
      <w:r w:rsidRPr="005A7737">
        <w:rPr>
          <w:rFonts w:ascii="Helvetica" w:hAnsi="Helvetica" w:cs="Arial"/>
          <w:sz w:val="24"/>
          <w:szCs w:val="24"/>
        </w:rPr>
        <w:t xml:space="preserve"> connections on their personal </w:t>
      </w:r>
      <w:r w:rsidRPr="005A7737">
        <w:rPr>
          <w:rFonts w:ascii="Helvetica" w:hAnsi="Helvetica" w:cs="Arial"/>
          <w:i/>
          <w:iCs/>
          <w:sz w:val="24"/>
          <w:szCs w:val="24"/>
        </w:rPr>
        <w:t>SNS profile</w:t>
      </w:r>
      <w:r w:rsidRPr="005A7737">
        <w:rPr>
          <w:rFonts w:ascii="Helvetica" w:hAnsi="Helvetica" w:cs="Arial"/>
          <w:sz w:val="24"/>
          <w:szCs w:val="24"/>
        </w:rPr>
        <w:t xml:space="preserve"> with the service-users they work with. You should not accept </w:t>
      </w:r>
      <w:r w:rsidRPr="005A7737">
        <w:rPr>
          <w:rFonts w:ascii="Helvetica" w:hAnsi="Helvetica" w:cs="Arial"/>
          <w:i/>
          <w:iCs/>
          <w:sz w:val="24"/>
          <w:szCs w:val="24"/>
        </w:rPr>
        <w:t xml:space="preserve">‘Friend’ </w:t>
      </w:r>
      <w:r w:rsidRPr="005A7737">
        <w:rPr>
          <w:rFonts w:ascii="Helvetica" w:hAnsi="Helvetica" w:cs="Arial"/>
          <w:sz w:val="24"/>
          <w:szCs w:val="24"/>
        </w:rPr>
        <w:t xml:space="preserve">requests from service-users you work with to your personal </w:t>
      </w:r>
      <w:r w:rsidRPr="005A7737">
        <w:rPr>
          <w:rFonts w:ascii="Helvetica" w:hAnsi="Helvetica" w:cs="Arial"/>
          <w:i/>
          <w:iCs/>
          <w:sz w:val="24"/>
          <w:szCs w:val="24"/>
        </w:rPr>
        <w:t>profile page(s)</w:t>
      </w:r>
      <w:r w:rsidRPr="005A7737">
        <w:rPr>
          <w:rFonts w:ascii="Helvetica" w:hAnsi="Helvetica" w:cs="Arial"/>
          <w:sz w:val="24"/>
          <w:szCs w:val="24"/>
        </w:rPr>
        <w:t xml:space="preserve">. </w:t>
      </w:r>
    </w:p>
    <w:p w14:paraId="6719C1D0" w14:textId="77777777" w:rsidR="005A7737" w:rsidRPr="005A7737" w:rsidRDefault="005A7737" w:rsidP="005A7737">
      <w:pPr>
        <w:jc w:val="both"/>
        <w:rPr>
          <w:rFonts w:cs="Arial"/>
          <w:szCs w:val="24"/>
        </w:rPr>
      </w:pPr>
    </w:p>
    <w:p w14:paraId="622D4637" w14:textId="6358EC3D" w:rsidR="005A7737" w:rsidRPr="005A7737" w:rsidRDefault="005A7737" w:rsidP="005A7737">
      <w:pPr>
        <w:jc w:val="both"/>
        <w:rPr>
          <w:rFonts w:cs="Arial"/>
          <w:szCs w:val="24"/>
        </w:rPr>
      </w:pPr>
      <w:r w:rsidRPr="005A7737">
        <w:rPr>
          <w:rFonts w:cs="Arial"/>
          <w:noProof/>
          <w:szCs w:val="24"/>
          <w:lang w:eastAsia="en-GB"/>
        </w:rPr>
        <w:drawing>
          <wp:anchor distT="0" distB="0" distL="114300" distR="114300" simplePos="0" relativeHeight="251785227" behindDoc="0" locked="1" layoutInCell="1" allowOverlap="1" wp14:anchorId="7DEB9D45" wp14:editId="69C3258C">
            <wp:simplePos x="0" y="0"/>
            <wp:positionH relativeFrom="page">
              <wp:posOffset>247650</wp:posOffset>
            </wp:positionH>
            <wp:positionV relativeFrom="paragraph">
              <wp:posOffset>1360170</wp:posOffset>
            </wp:positionV>
            <wp:extent cx="540000" cy="5544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0000" cy="554400"/>
                    </a:xfrm>
                    <a:prstGeom prst="rect">
                      <a:avLst/>
                    </a:prstGeom>
                  </pic:spPr>
                </pic:pic>
              </a:graphicData>
            </a:graphic>
            <wp14:sizeRelH relativeFrom="margin">
              <wp14:pctWidth>0</wp14:pctWidth>
            </wp14:sizeRelH>
            <wp14:sizeRelV relativeFrom="margin">
              <wp14:pctHeight>0</wp14:pctHeight>
            </wp14:sizeRelV>
          </wp:anchor>
        </w:drawing>
      </w:r>
      <w:r w:rsidRPr="005A7737">
        <w:rPr>
          <w:rFonts w:cs="Arial"/>
          <w:szCs w:val="24"/>
        </w:rPr>
        <w:t xml:space="preserve">Realistically, even with stringent </w:t>
      </w:r>
      <w:r w:rsidRPr="005A7737">
        <w:rPr>
          <w:rFonts w:cs="Arial"/>
          <w:i/>
          <w:iCs/>
          <w:szCs w:val="24"/>
        </w:rPr>
        <w:t>privacy settings</w:t>
      </w:r>
      <w:r w:rsidRPr="005A7737">
        <w:rPr>
          <w:rFonts w:cs="Arial"/>
          <w:szCs w:val="24"/>
        </w:rPr>
        <w:t xml:space="preserve">, the nature of </w:t>
      </w:r>
      <w:r w:rsidRPr="005A7737">
        <w:rPr>
          <w:rFonts w:cs="Arial"/>
          <w:i/>
          <w:iCs/>
          <w:szCs w:val="24"/>
        </w:rPr>
        <w:t>social networking sites</w:t>
      </w:r>
      <w:r w:rsidRPr="005A7737">
        <w:rPr>
          <w:rFonts w:cs="Arial"/>
          <w:szCs w:val="24"/>
        </w:rPr>
        <w:t xml:space="preserve"> like </w:t>
      </w:r>
      <w:r w:rsidRPr="005A7737">
        <w:rPr>
          <w:rFonts w:cs="Arial"/>
          <w:i/>
          <w:iCs/>
          <w:szCs w:val="24"/>
        </w:rPr>
        <w:t>Facebook</w:t>
      </w:r>
      <w:r w:rsidRPr="005A7737">
        <w:rPr>
          <w:rFonts w:cs="Arial"/>
          <w:szCs w:val="24"/>
        </w:rPr>
        <w:t xml:space="preserve">, means it is difficult to avoid seeing content from service-users which workers may not wish to see/should not see outside their paid/voluntary role. </w:t>
      </w:r>
      <w:r w:rsidR="002164F1">
        <w:rPr>
          <w:rFonts w:cs="Arial"/>
          <w:szCs w:val="24"/>
        </w:rPr>
        <w:t>S</w:t>
      </w:r>
      <w:r w:rsidR="005D354C">
        <w:rPr>
          <w:rFonts w:cs="Arial"/>
          <w:szCs w:val="24"/>
        </w:rPr>
        <w:t xml:space="preserve">ocial </w:t>
      </w:r>
      <w:r w:rsidR="002164F1">
        <w:rPr>
          <w:rFonts w:cs="Arial"/>
          <w:szCs w:val="24"/>
        </w:rPr>
        <w:t>n</w:t>
      </w:r>
      <w:r w:rsidR="005D354C">
        <w:rPr>
          <w:rFonts w:cs="Arial"/>
          <w:szCs w:val="24"/>
        </w:rPr>
        <w:t xml:space="preserve">etwork </w:t>
      </w:r>
      <w:r w:rsidR="002164F1">
        <w:rPr>
          <w:rFonts w:cs="Arial"/>
          <w:szCs w:val="24"/>
        </w:rPr>
        <w:t>s</w:t>
      </w:r>
      <w:r w:rsidR="005D354C">
        <w:rPr>
          <w:rFonts w:cs="Arial"/>
          <w:szCs w:val="24"/>
        </w:rPr>
        <w:t>ervices</w:t>
      </w:r>
      <w:r w:rsidR="002164F1">
        <w:rPr>
          <w:rFonts w:cs="Arial"/>
          <w:szCs w:val="24"/>
        </w:rPr>
        <w:t xml:space="preserve"> (SNS)</w:t>
      </w:r>
      <w:r w:rsidRPr="005A7737">
        <w:rPr>
          <w:rFonts w:cs="Arial"/>
          <w:szCs w:val="24"/>
        </w:rPr>
        <w:t xml:space="preserve"> such as Twitter may lead to individuals ‘following’ or ‘being followed’ by young people accessing services provided by the group/organisation without the knowledge of either party’s connections to the organisation. </w:t>
      </w:r>
    </w:p>
    <w:p w14:paraId="693212B0" w14:textId="04340E11" w:rsidR="009239CA" w:rsidRDefault="009239CA" w:rsidP="00793DED">
      <w:pPr>
        <w:jc w:val="both"/>
        <w:rPr>
          <w:rFonts w:cs="Arial"/>
          <w:szCs w:val="24"/>
        </w:rPr>
      </w:pPr>
    </w:p>
    <w:p w14:paraId="17FCAE51" w14:textId="512E2E75" w:rsidR="00E359F9" w:rsidRPr="009E404D" w:rsidRDefault="00E359F9" w:rsidP="00E359F9">
      <w:pPr>
        <w:jc w:val="both"/>
        <w:rPr>
          <w:rFonts w:cstheme="minorHAnsi"/>
          <w:b/>
          <w:szCs w:val="24"/>
        </w:rPr>
      </w:pPr>
      <w:r w:rsidRPr="009E404D">
        <w:t xml:space="preserve">Develop and </w:t>
      </w:r>
      <w:r>
        <w:t>r</w:t>
      </w:r>
      <w:r w:rsidRPr="009E404D">
        <w:t xml:space="preserve">ecord your </w:t>
      </w:r>
      <w:r w:rsidR="00A73B00">
        <w:t xml:space="preserve">e-safety </w:t>
      </w:r>
      <w:r w:rsidRPr="009E404D">
        <w:t>procedures</w:t>
      </w:r>
    </w:p>
    <w:p w14:paraId="00B630B5" w14:textId="77777777" w:rsidR="00CE6781" w:rsidRDefault="006E5094" w:rsidP="00D34AC5">
      <w:pPr>
        <w:jc w:val="both"/>
        <w:rPr>
          <w:rFonts w:ascii="Arial" w:hAnsi="Arial" w:cs="Arial"/>
          <w:sz w:val="22"/>
        </w:rPr>
      </w:pPr>
      <w:r w:rsidRPr="009E404D">
        <w:rPr>
          <w:noProof/>
        </w:rPr>
        <w:drawing>
          <wp:anchor distT="0" distB="0" distL="114300" distR="114300" simplePos="0" relativeHeight="251726859" behindDoc="0" locked="1" layoutInCell="1" allowOverlap="1" wp14:anchorId="57F33EA8" wp14:editId="242DEEDA">
            <wp:simplePos x="0" y="0"/>
            <wp:positionH relativeFrom="leftMargin">
              <wp:posOffset>226060</wp:posOffset>
            </wp:positionH>
            <wp:positionV relativeFrom="paragraph">
              <wp:posOffset>354965</wp:posOffset>
            </wp:positionV>
            <wp:extent cx="554400" cy="568800"/>
            <wp:effectExtent l="0" t="0" r="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54400" cy="568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9016"/>
      </w:tblGrid>
      <w:tr w:rsidR="00CE6781" w14:paraId="58038EF7" w14:textId="77777777" w:rsidTr="00CE6781">
        <w:tc>
          <w:tcPr>
            <w:tcW w:w="9016" w:type="dxa"/>
          </w:tcPr>
          <w:p w14:paraId="128898DD" w14:textId="2902783A" w:rsidR="00CE6781" w:rsidRDefault="00CE6781" w:rsidP="00D34AC5">
            <w:pPr>
              <w:jc w:val="both"/>
              <w:rPr>
                <w:rFonts w:ascii="Arial" w:hAnsi="Arial" w:cs="Arial"/>
                <w:sz w:val="22"/>
              </w:rPr>
            </w:pPr>
            <w:r>
              <w:rPr>
                <w:rFonts w:ascii="Arial" w:hAnsi="Arial" w:cs="Arial"/>
                <w:sz w:val="22"/>
              </w:rPr>
              <w:fldChar w:fldCharType="begin">
                <w:ffData>
                  <w:name w:val="Text13"/>
                  <w:enabled/>
                  <w:calcOnExit w:val="0"/>
                  <w:textInput/>
                </w:ffData>
              </w:fldChar>
            </w:r>
            <w:bookmarkStart w:id="22" w:name="Text1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p w14:paraId="195720F5" w14:textId="77777777" w:rsidR="00CE6781" w:rsidRDefault="00CE6781" w:rsidP="00D34AC5">
            <w:pPr>
              <w:jc w:val="both"/>
              <w:rPr>
                <w:rFonts w:ascii="Arial" w:hAnsi="Arial" w:cs="Arial"/>
                <w:sz w:val="22"/>
              </w:rPr>
            </w:pPr>
          </w:p>
          <w:p w14:paraId="6BA88D67" w14:textId="77777777" w:rsidR="00CE6781" w:rsidRDefault="00CE6781" w:rsidP="00D34AC5">
            <w:pPr>
              <w:jc w:val="both"/>
              <w:rPr>
                <w:rFonts w:ascii="Arial" w:hAnsi="Arial" w:cs="Arial"/>
                <w:sz w:val="22"/>
              </w:rPr>
            </w:pPr>
          </w:p>
          <w:p w14:paraId="550148ED" w14:textId="77777777" w:rsidR="00CE6781" w:rsidRDefault="00CE6781" w:rsidP="00D34AC5">
            <w:pPr>
              <w:jc w:val="both"/>
              <w:rPr>
                <w:rFonts w:ascii="Arial" w:hAnsi="Arial" w:cs="Arial"/>
                <w:sz w:val="22"/>
              </w:rPr>
            </w:pPr>
          </w:p>
          <w:p w14:paraId="1166BD9D" w14:textId="77777777" w:rsidR="00CE6781" w:rsidRDefault="00CE6781" w:rsidP="00D34AC5">
            <w:pPr>
              <w:jc w:val="both"/>
              <w:rPr>
                <w:rFonts w:ascii="Arial" w:hAnsi="Arial" w:cs="Arial"/>
                <w:sz w:val="22"/>
              </w:rPr>
            </w:pPr>
          </w:p>
          <w:p w14:paraId="40109A7D" w14:textId="2D5783C4" w:rsidR="00CE6781" w:rsidRDefault="00CE6781" w:rsidP="00D34AC5">
            <w:pPr>
              <w:jc w:val="both"/>
              <w:rPr>
                <w:rFonts w:ascii="Arial" w:hAnsi="Arial" w:cs="Arial"/>
                <w:sz w:val="22"/>
              </w:rPr>
            </w:pPr>
          </w:p>
        </w:tc>
      </w:tr>
    </w:tbl>
    <w:p w14:paraId="26549B71" w14:textId="6DB981D1" w:rsidR="00D34AC5" w:rsidRDefault="00D34AC5" w:rsidP="00D34AC5">
      <w:pPr>
        <w:jc w:val="both"/>
        <w:rPr>
          <w:rFonts w:ascii="Arial" w:hAnsi="Arial" w:cs="Arial"/>
          <w:sz w:val="22"/>
        </w:rPr>
      </w:pPr>
    </w:p>
    <w:p w14:paraId="003C279D" w14:textId="04DFE223" w:rsidR="00B137FE" w:rsidRDefault="00B137FE" w:rsidP="004E5656">
      <w:pPr>
        <w:rPr>
          <w:color w:val="00B0F0"/>
          <w:sz w:val="28"/>
          <w:szCs w:val="28"/>
        </w:rPr>
      </w:pPr>
    </w:p>
    <w:p w14:paraId="1BF30872" w14:textId="5597CBF0" w:rsidR="006E3774" w:rsidRDefault="006E3774" w:rsidP="004E5656">
      <w:pPr>
        <w:rPr>
          <w:color w:val="00B0F0"/>
          <w:sz w:val="28"/>
          <w:szCs w:val="28"/>
        </w:rPr>
      </w:pPr>
    </w:p>
    <w:p w14:paraId="3B779DD0" w14:textId="77777777" w:rsidR="006E3774" w:rsidRDefault="006E3774" w:rsidP="004E5656">
      <w:pPr>
        <w:rPr>
          <w:color w:val="00B0F0"/>
          <w:sz w:val="28"/>
          <w:szCs w:val="28"/>
        </w:rPr>
      </w:pPr>
    </w:p>
    <w:p w14:paraId="571BF64F" w14:textId="2873F29D" w:rsidR="00FD07A8" w:rsidRPr="00785A5D" w:rsidRDefault="00FD07A8" w:rsidP="00FD07A8">
      <w:pPr>
        <w:rPr>
          <w:b/>
          <w:color w:val="2F5496" w:themeColor="accent1" w:themeShade="BF"/>
        </w:rPr>
      </w:pPr>
      <w:r>
        <w:rPr>
          <w:rFonts w:ascii="Montserrat ExtraBold" w:hAnsi="Montserrat ExtraBold"/>
          <w:b/>
          <w:noProof/>
          <w:color w:val="194C9F"/>
          <w:sz w:val="32"/>
        </w:rPr>
        <w:lastRenderedPageBreak/>
        <mc:AlternateContent>
          <mc:Choice Requires="wps">
            <w:drawing>
              <wp:anchor distT="0" distB="0" distL="114300" distR="114300" simplePos="0" relativeHeight="251719691" behindDoc="0" locked="1" layoutInCell="1" allowOverlap="1" wp14:anchorId="316F6E6F" wp14:editId="1130DD5E">
                <wp:simplePos x="0" y="0"/>
                <wp:positionH relativeFrom="column">
                  <wp:posOffset>-910590</wp:posOffset>
                </wp:positionH>
                <wp:positionV relativeFrom="paragraph">
                  <wp:posOffset>302895</wp:posOffset>
                </wp:positionV>
                <wp:extent cx="3373200" cy="0"/>
                <wp:effectExtent l="0" t="19050" r="36830" b="19050"/>
                <wp:wrapNone/>
                <wp:docPr id="202" name="Straight Connector 202"/>
                <wp:cNvGraphicFramePr/>
                <a:graphic xmlns:a="http://schemas.openxmlformats.org/drawingml/2006/main">
                  <a:graphicData uri="http://schemas.microsoft.com/office/word/2010/wordprocessingShape">
                    <wps:wsp>
                      <wps:cNvCnPr/>
                      <wps:spPr>
                        <a:xfrm>
                          <a:off x="0" y="0"/>
                          <a:ext cx="33732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DE8BD" id="Straight Connector 202" o:spid="_x0000_s1026" style="position:absolute;z-index:2517196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" strokecolor="#fcbd3a" strokeweight="3pt">
                <v:stroke joinstyle="miter"/>
                <w10:anchorlock/>
              </v:line>
            </w:pict>
          </mc:Fallback>
        </mc:AlternateContent>
      </w:r>
      <w:r>
        <w:rPr>
          <w:rFonts w:ascii="Montserrat ExtraBold" w:hAnsi="Montserrat ExtraBold"/>
          <w:b/>
          <w:noProof/>
          <w:color w:val="194C9F"/>
          <w:sz w:val="32"/>
        </w:rPr>
        <w:t>Additional policies and procedures</w:t>
      </w:r>
    </w:p>
    <w:p w14:paraId="66C512CF" w14:textId="76A8C9CE" w:rsidR="00FD07A8" w:rsidRDefault="00954E76" w:rsidP="00FD07A8">
      <w:pPr>
        <w:rPr>
          <w:rFonts w:cstheme="minorHAnsi"/>
          <w:b/>
          <w:szCs w:val="24"/>
        </w:rPr>
      </w:pPr>
      <w:r>
        <w:rPr>
          <w:noProof/>
        </w:rPr>
        <w:drawing>
          <wp:anchor distT="0" distB="0" distL="114300" distR="114300" simplePos="0" relativeHeight="251721739" behindDoc="0" locked="1" layoutInCell="1" allowOverlap="1" wp14:anchorId="79037785" wp14:editId="180044A3">
            <wp:simplePos x="0" y="0"/>
            <wp:positionH relativeFrom="leftMargin">
              <wp:posOffset>231140</wp:posOffset>
            </wp:positionH>
            <wp:positionV relativeFrom="paragraph">
              <wp:posOffset>226060</wp:posOffset>
            </wp:positionV>
            <wp:extent cx="547200" cy="547200"/>
            <wp:effectExtent l="0" t="0" r="5715" b="5715"/>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47200" cy="54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9340C0" w14:textId="15DB6F35" w:rsidR="00DF7B7D" w:rsidRDefault="00DF7B7D" w:rsidP="00DF7B7D">
      <w:r>
        <w:t xml:space="preserve">It is important that your safeguarding policy refers to other relevant organisation policies and procedures </w:t>
      </w:r>
    </w:p>
    <w:p w14:paraId="3B05AB21" w14:textId="407E2C52" w:rsidR="00954E76" w:rsidRDefault="00954E76" w:rsidP="00DF7B7D"/>
    <w:p w14:paraId="0427E716" w14:textId="26FC1BBF" w:rsidR="00DF7B7D" w:rsidRDefault="00DF7B7D" w:rsidP="00DF7B7D">
      <w:r>
        <w:t xml:space="preserve">Depending on the nature of your </w:t>
      </w:r>
      <w:r w:rsidR="007E2B71">
        <w:t>group</w:t>
      </w:r>
      <w:r>
        <w:t xml:space="preserve"> these may include:</w:t>
      </w:r>
    </w:p>
    <w:p w14:paraId="1D18EE77" w14:textId="3A4E506F" w:rsidR="00A73B00" w:rsidRDefault="00A73B00" w:rsidP="00DF7B7D"/>
    <w:p w14:paraId="1BCF8F2D" w14:textId="77777777" w:rsidR="00C02FF6" w:rsidRPr="0070240F" w:rsidRDefault="00C02FF6" w:rsidP="00C02FF6">
      <w:pPr>
        <w:rPr>
          <w:b/>
          <w:color w:val="194C9F"/>
        </w:rPr>
      </w:pPr>
      <w:r w:rsidRPr="0070240F">
        <w:rPr>
          <w:b/>
          <w:color w:val="194C9F"/>
        </w:rPr>
        <w:t xml:space="preserve">Child protection records retention and storage policy </w:t>
      </w:r>
    </w:p>
    <w:p w14:paraId="04B476A9" w14:textId="07409248" w:rsidR="00C02FF6" w:rsidRPr="00157491" w:rsidRDefault="00C02FF6" w:rsidP="00C02FF6">
      <w:pPr>
        <w:jc w:val="both"/>
        <w:rPr>
          <w:rFonts w:cs="Arial"/>
          <w:szCs w:val="24"/>
        </w:rPr>
      </w:pPr>
      <w:r w:rsidRPr="00157491">
        <w:rPr>
          <w:rFonts w:cs="Arial"/>
          <w:szCs w:val="24"/>
        </w:rPr>
        <w:t xml:space="preserve">Any disclosures or concerns should be recorded as soon as possible and kept securely. Access should only be on a strict need to know basis. The </w:t>
      </w:r>
      <w:r w:rsidR="006E7F2A">
        <w:rPr>
          <w:rFonts w:cs="Arial"/>
          <w:szCs w:val="24"/>
        </w:rPr>
        <w:t>N</w:t>
      </w:r>
      <w:r w:rsidRPr="00157491">
        <w:rPr>
          <w:rFonts w:cs="Arial"/>
          <w:szCs w:val="24"/>
        </w:rPr>
        <w:t>ational Independent Inquiry into Child Abuse has issued guidance that all organisations are obliged to preserve any documentation relating to a child until the inquiry ends.</w:t>
      </w:r>
    </w:p>
    <w:p w14:paraId="0D6AF3F6" w14:textId="1D31E6D0" w:rsidR="00C14737" w:rsidRDefault="00B137FE" w:rsidP="00C02FF6">
      <w:pPr>
        <w:rPr>
          <w:rFonts w:cs="Arial"/>
          <w:szCs w:val="24"/>
          <w:highlight w:val="red"/>
        </w:rPr>
      </w:pPr>
      <w:r>
        <w:rPr>
          <w:noProof/>
        </w:rPr>
        <w:drawing>
          <wp:anchor distT="0" distB="0" distL="114300" distR="114300" simplePos="0" relativeHeight="251796491" behindDoc="0" locked="1" layoutInCell="1" allowOverlap="1" wp14:anchorId="27C5F648" wp14:editId="5D55D5AA">
            <wp:simplePos x="0" y="0"/>
            <wp:positionH relativeFrom="leftMargin">
              <wp:posOffset>219075</wp:posOffset>
            </wp:positionH>
            <wp:positionV relativeFrom="paragraph">
              <wp:posOffset>168910</wp:posOffset>
            </wp:positionV>
            <wp:extent cx="547200" cy="547200"/>
            <wp:effectExtent l="0" t="0" r="5715" b="5715"/>
            <wp:wrapSquare wrapText="bothSides"/>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47200" cy="54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A979C2" w14:textId="5E029448" w:rsidR="00C14737" w:rsidRPr="00815077" w:rsidRDefault="00C14737" w:rsidP="00C02FF6">
      <w:pPr>
        <w:rPr>
          <w:rFonts w:cs="Arial"/>
          <w:szCs w:val="24"/>
        </w:rPr>
      </w:pPr>
      <w:r w:rsidRPr="00815077">
        <w:rPr>
          <w:rFonts w:cs="Arial"/>
          <w:szCs w:val="24"/>
        </w:rPr>
        <w:t xml:space="preserve">If your organisation does not have </w:t>
      </w:r>
      <w:r w:rsidR="000D3F14">
        <w:rPr>
          <w:rFonts w:cs="Arial"/>
          <w:szCs w:val="24"/>
        </w:rPr>
        <w:t xml:space="preserve">a </w:t>
      </w:r>
      <w:r w:rsidRPr="00815077">
        <w:rPr>
          <w:rFonts w:cs="Arial"/>
          <w:szCs w:val="24"/>
        </w:rPr>
        <w:t>separate policy around record retention, it is important to include child protection record</w:t>
      </w:r>
      <w:r w:rsidR="00B137FE" w:rsidRPr="00815077">
        <w:rPr>
          <w:rFonts w:cs="Arial"/>
          <w:szCs w:val="24"/>
        </w:rPr>
        <w:t xml:space="preserve"> retention</w:t>
      </w:r>
      <w:r w:rsidRPr="00815077">
        <w:rPr>
          <w:rFonts w:cs="Arial"/>
          <w:szCs w:val="24"/>
        </w:rPr>
        <w:t xml:space="preserve"> within your safeguarding policy.</w:t>
      </w:r>
    </w:p>
    <w:p w14:paraId="6B539BFA" w14:textId="1144E800" w:rsidR="00C02FF6" w:rsidRPr="00815077" w:rsidRDefault="00C02FF6" w:rsidP="00C02FF6">
      <w:pPr>
        <w:rPr>
          <w:rFonts w:cs="Arial"/>
          <w:szCs w:val="24"/>
        </w:rPr>
      </w:pPr>
    </w:p>
    <w:p w14:paraId="1A38E58C" w14:textId="53371085" w:rsidR="00C02FF6" w:rsidRPr="00815077" w:rsidRDefault="00B137FE" w:rsidP="00C02FF6">
      <w:pPr>
        <w:rPr>
          <w:rFonts w:cs="Arial"/>
          <w:szCs w:val="24"/>
        </w:rPr>
      </w:pPr>
      <w:r w:rsidRPr="00815077">
        <w:rPr>
          <w:rFonts w:cs="Arial"/>
          <w:noProof/>
          <w:szCs w:val="24"/>
        </w:rPr>
        <w:drawing>
          <wp:anchor distT="0" distB="0" distL="114300" distR="114300" simplePos="0" relativeHeight="251792395" behindDoc="0" locked="1" layoutInCell="1" allowOverlap="1" wp14:anchorId="2C8CBDB4" wp14:editId="40F2BA4B">
            <wp:simplePos x="0" y="0"/>
            <wp:positionH relativeFrom="page">
              <wp:posOffset>215265</wp:posOffset>
            </wp:positionH>
            <wp:positionV relativeFrom="paragraph">
              <wp:posOffset>141605</wp:posOffset>
            </wp:positionV>
            <wp:extent cx="540000" cy="5544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0000" cy="554400"/>
                    </a:xfrm>
                    <a:prstGeom prst="rect">
                      <a:avLst/>
                    </a:prstGeom>
                  </pic:spPr>
                </pic:pic>
              </a:graphicData>
            </a:graphic>
            <wp14:sizeRelH relativeFrom="margin">
              <wp14:pctWidth>0</wp14:pctWidth>
            </wp14:sizeRelH>
            <wp14:sizeRelV relativeFrom="margin">
              <wp14:pctHeight>0</wp14:pctHeight>
            </wp14:sizeRelV>
          </wp:anchor>
        </w:drawing>
      </w:r>
      <w:r w:rsidRPr="00815077">
        <w:rPr>
          <w:rFonts w:cs="Arial"/>
          <w:szCs w:val="24"/>
        </w:rPr>
        <w:t>If applicable: th</w:t>
      </w:r>
      <w:r w:rsidR="003E2F85" w:rsidRPr="00815077">
        <w:rPr>
          <w:rFonts w:cs="Arial"/>
          <w:szCs w:val="24"/>
        </w:rPr>
        <w:t xml:space="preserve">ink about </w:t>
      </w:r>
      <w:r w:rsidR="00C02FF6" w:rsidRPr="00815077">
        <w:rPr>
          <w:rFonts w:cs="Arial"/>
          <w:szCs w:val="24"/>
        </w:rPr>
        <w:t>how and where you will store information</w:t>
      </w:r>
      <w:r w:rsidR="003E2F85" w:rsidRPr="00815077">
        <w:rPr>
          <w:rFonts w:cs="Arial"/>
          <w:szCs w:val="24"/>
        </w:rPr>
        <w:t xml:space="preserve"> and record your </w:t>
      </w:r>
      <w:r w:rsidR="00090C61" w:rsidRPr="00815077">
        <w:rPr>
          <w:rFonts w:cs="Arial"/>
          <w:szCs w:val="24"/>
        </w:rPr>
        <w:t>groups</w:t>
      </w:r>
      <w:r w:rsidR="00A7389B" w:rsidRPr="00815077">
        <w:rPr>
          <w:rFonts w:cs="Arial"/>
          <w:szCs w:val="24"/>
        </w:rPr>
        <w:t xml:space="preserve"> procedures</w:t>
      </w:r>
      <w:r w:rsidR="00090C61" w:rsidRPr="00815077">
        <w:rPr>
          <w:rFonts w:cs="Arial"/>
          <w:szCs w:val="24"/>
        </w:rPr>
        <w:t xml:space="preserve"> below</w:t>
      </w:r>
      <w:r w:rsidR="00A7389B" w:rsidRPr="00815077">
        <w:rPr>
          <w:rFonts w:cs="Arial"/>
          <w:szCs w:val="24"/>
        </w:rPr>
        <w:t>.</w:t>
      </w:r>
    </w:p>
    <w:p w14:paraId="2CF19B06" w14:textId="2C065C9F" w:rsidR="002D1C87" w:rsidRDefault="00B137FE" w:rsidP="00DF7B7D">
      <w:r w:rsidRPr="00A7389B">
        <w:rPr>
          <w:rFonts w:cs="Arial"/>
          <w:noProof/>
          <w:color w:val="FF0000"/>
          <w:szCs w:val="24"/>
        </w:rPr>
        <w:drawing>
          <wp:anchor distT="0" distB="0" distL="114300" distR="114300" simplePos="0" relativeHeight="251791371" behindDoc="0" locked="1" layoutInCell="1" allowOverlap="1" wp14:anchorId="472942EA" wp14:editId="3AE1996D">
            <wp:simplePos x="0" y="0"/>
            <wp:positionH relativeFrom="leftMargin">
              <wp:posOffset>222250</wp:posOffset>
            </wp:positionH>
            <wp:positionV relativeFrom="paragraph">
              <wp:posOffset>353060</wp:posOffset>
            </wp:positionV>
            <wp:extent cx="554400" cy="568800"/>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54400" cy="568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9016"/>
      </w:tblGrid>
      <w:tr w:rsidR="00CE6781" w14:paraId="0371A225" w14:textId="77777777" w:rsidTr="00CE6781">
        <w:tc>
          <w:tcPr>
            <w:tcW w:w="9016" w:type="dxa"/>
          </w:tcPr>
          <w:p w14:paraId="1AA07A86" w14:textId="727A56FE" w:rsidR="00CE6781" w:rsidRDefault="00CE6781" w:rsidP="00DF7B7D">
            <w:pPr>
              <w:rPr>
                <w:b/>
              </w:rPr>
            </w:pPr>
            <w:r>
              <w:rPr>
                <w:b/>
              </w:rPr>
              <w:fldChar w:fldCharType="begin">
                <w:ffData>
                  <w:name w:val="Text14"/>
                  <w:enabled/>
                  <w:calcOnExit w:val="0"/>
                  <w:textInput/>
                </w:ffData>
              </w:fldChar>
            </w:r>
            <w:bookmarkStart w:id="23"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p w14:paraId="3C9A983F" w14:textId="77777777" w:rsidR="00CE6781" w:rsidRDefault="00CE6781" w:rsidP="00DF7B7D">
            <w:pPr>
              <w:rPr>
                <w:b/>
              </w:rPr>
            </w:pPr>
          </w:p>
          <w:p w14:paraId="5F361DFE" w14:textId="77777777" w:rsidR="00CE6781" w:rsidRDefault="00CE6781" w:rsidP="00DF7B7D">
            <w:pPr>
              <w:rPr>
                <w:b/>
              </w:rPr>
            </w:pPr>
          </w:p>
          <w:p w14:paraId="6670ABD4" w14:textId="77777777" w:rsidR="00CE6781" w:rsidRDefault="00CE6781" w:rsidP="00DF7B7D">
            <w:pPr>
              <w:rPr>
                <w:b/>
              </w:rPr>
            </w:pPr>
          </w:p>
          <w:p w14:paraId="55A0588B" w14:textId="3A2988C4" w:rsidR="00CE6781" w:rsidRDefault="00CE6781" w:rsidP="00DF7B7D">
            <w:pPr>
              <w:rPr>
                <w:b/>
              </w:rPr>
            </w:pPr>
          </w:p>
        </w:tc>
      </w:tr>
    </w:tbl>
    <w:p w14:paraId="1B981298" w14:textId="77777777" w:rsidR="00BB41B6" w:rsidRDefault="00BB41B6" w:rsidP="00DF7B7D">
      <w:pPr>
        <w:rPr>
          <w:b/>
        </w:rPr>
      </w:pPr>
    </w:p>
    <w:p w14:paraId="7B8FAA5F" w14:textId="77777777" w:rsidR="00BB41B6" w:rsidRDefault="00BB41B6" w:rsidP="00DF7B7D">
      <w:pPr>
        <w:rPr>
          <w:b/>
        </w:rPr>
      </w:pPr>
    </w:p>
    <w:p w14:paraId="09D8E899" w14:textId="0B028AB3" w:rsidR="00DF7B7D" w:rsidRPr="0070240F" w:rsidRDefault="00DF7B7D" w:rsidP="00DF7B7D">
      <w:pPr>
        <w:rPr>
          <w:b/>
          <w:color w:val="194C9F"/>
        </w:rPr>
      </w:pPr>
      <w:r w:rsidRPr="0070240F">
        <w:rPr>
          <w:b/>
          <w:color w:val="194C9F"/>
        </w:rPr>
        <w:t xml:space="preserve">Photography and image sharing guidance </w:t>
      </w:r>
    </w:p>
    <w:p w14:paraId="615FF27F" w14:textId="15176D07" w:rsidR="00DF7B7D" w:rsidRDefault="00DF7B7D" w:rsidP="00DF7B7D">
      <w:r w:rsidRPr="00372AC5">
        <w:t>Procedures with regards to obtaining consent to u</w:t>
      </w:r>
      <w:r>
        <w:t>s</w:t>
      </w:r>
      <w:r w:rsidRPr="00372AC5">
        <w:t>e and share images of people. This would include a minimum age criterion</w:t>
      </w:r>
      <w:r>
        <w:t>.</w:t>
      </w:r>
      <w:r w:rsidRPr="00372AC5">
        <w:t xml:space="preserve"> The NSPCC suggest parent</w:t>
      </w:r>
      <w:r>
        <w:t>al</w:t>
      </w:r>
      <w:r w:rsidRPr="00372AC5">
        <w:t xml:space="preserve"> consent should be obtain</w:t>
      </w:r>
      <w:r>
        <w:t>ed</w:t>
      </w:r>
      <w:r w:rsidRPr="00372AC5">
        <w:t xml:space="preserve"> for any child (up to the age of 18).</w:t>
      </w:r>
    </w:p>
    <w:p w14:paraId="3EBE63F5" w14:textId="7853999B" w:rsidR="00280D44" w:rsidRPr="00372AC5" w:rsidRDefault="00AD7DD7" w:rsidP="00DF7B7D">
      <w:hyperlink r:id="rId34" w:history="1">
        <w:r w:rsidR="00280D44">
          <w:rPr>
            <w:rStyle w:val="Hyperlink"/>
          </w:rPr>
          <w:t>https://learning.nspcc.org.uk/research-resources/briefings/photography-sharing-</w:t>
        </w:r>
        <w:r w:rsidR="00280D44" w:rsidRPr="00794B9F">
          <w:rPr>
            <w:rFonts w:ascii="Montserrat ExtraBold" w:hAnsi="Montserrat ExtraBold"/>
            <w:b/>
            <w:noProof/>
            <w:color w:val="194C9F"/>
            <w:sz w:val="32"/>
          </w:rPr>
          <w:drawing>
            <wp:anchor distT="0" distB="0" distL="114300" distR="114300" simplePos="0" relativeHeight="251836427" behindDoc="0" locked="1" layoutInCell="1" allowOverlap="1" wp14:anchorId="24154139" wp14:editId="05D50CF8">
              <wp:simplePos x="0" y="0"/>
              <wp:positionH relativeFrom="margin">
                <wp:posOffset>-723900</wp:posOffset>
              </wp:positionH>
              <wp:positionV relativeFrom="paragraph">
                <wp:posOffset>-144145</wp:posOffset>
              </wp:positionV>
              <wp:extent cx="601200" cy="612000"/>
              <wp:effectExtent l="0" t="0" r="8890" b="0"/>
              <wp:wrapThrough wrapText="bothSides">
                <wp:wrapPolygon edited="0">
                  <wp:start x="5480" y="0"/>
                  <wp:lineTo x="0" y="4037"/>
                  <wp:lineTo x="0" y="17495"/>
                  <wp:lineTo x="5480" y="20860"/>
                  <wp:lineTo x="15755" y="20860"/>
                  <wp:lineTo x="21235" y="17495"/>
                  <wp:lineTo x="21235" y="4037"/>
                  <wp:lineTo x="15755" y="0"/>
                  <wp:lineTo x="5480" y="0"/>
                </wp:wrapPolygon>
              </wp:wrapThrough>
              <wp:docPr id="4" name="Picture 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34"/>
                      </pic:cNvPr>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01200" cy="612000"/>
                      </a:xfrm>
                      <a:prstGeom prst="rect">
                        <a:avLst/>
                      </a:prstGeom>
                    </pic:spPr>
                  </pic:pic>
                </a:graphicData>
              </a:graphic>
              <wp14:sizeRelH relativeFrom="page">
                <wp14:pctWidth>0</wp14:pctWidth>
              </wp14:sizeRelH>
              <wp14:sizeRelV relativeFrom="page">
                <wp14:pctHeight>0</wp14:pctHeight>
              </wp14:sizeRelV>
            </wp:anchor>
          </w:drawing>
        </w:r>
        <w:r w:rsidR="00280D44">
          <w:rPr>
            <w:rStyle w:val="Hyperlink"/>
          </w:rPr>
          <w:t>images-guidance/</w:t>
        </w:r>
      </w:hyperlink>
      <w:r w:rsidR="00280D44">
        <w:t xml:space="preserve"> </w:t>
      </w:r>
      <w:r w:rsidR="009E7446">
        <w:fldChar w:fldCharType="begin">
          <w:ffData>
            <w:name w:val="Text21"/>
            <w:enabled/>
            <w:calcOnExit w:val="0"/>
            <w:textInput/>
          </w:ffData>
        </w:fldChar>
      </w:r>
      <w:bookmarkStart w:id="24" w:name="Text21"/>
      <w:r w:rsidR="009E7446">
        <w:instrText xml:space="preserve"> FORMTEXT </w:instrText>
      </w:r>
      <w:r w:rsidR="009E7446">
        <w:fldChar w:fldCharType="separate"/>
      </w:r>
      <w:r w:rsidR="009E7446">
        <w:rPr>
          <w:noProof/>
        </w:rPr>
        <w:t> </w:t>
      </w:r>
      <w:r w:rsidR="009E7446">
        <w:rPr>
          <w:noProof/>
        </w:rPr>
        <w:t> </w:t>
      </w:r>
      <w:r w:rsidR="009E7446">
        <w:rPr>
          <w:noProof/>
        </w:rPr>
        <w:t> </w:t>
      </w:r>
      <w:r w:rsidR="009E7446">
        <w:rPr>
          <w:noProof/>
        </w:rPr>
        <w:t> </w:t>
      </w:r>
      <w:r w:rsidR="009E7446">
        <w:rPr>
          <w:noProof/>
        </w:rPr>
        <w:t> </w:t>
      </w:r>
      <w:r w:rsidR="009E7446">
        <w:fldChar w:fldCharType="end"/>
      </w:r>
      <w:bookmarkEnd w:id="24"/>
    </w:p>
    <w:p w14:paraId="38E6E5D4" w14:textId="77777777" w:rsidR="00DF7B7D" w:rsidRPr="00372AC5" w:rsidRDefault="00DF7B7D" w:rsidP="00DF7B7D"/>
    <w:p w14:paraId="0D0BBAE1" w14:textId="05CD0CFB" w:rsidR="00DF7B7D" w:rsidRPr="0070240F" w:rsidRDefault="00DF7B7D" w:rsidP="00DF7B7D">
      <w:pPr>
        <w:rPr>
          <w:color w:val="194C9F"/>
        </w:rPr>
      </w:pPr>
      <w:r w:rsidRPr="0070240F">
        <w:rPr>
          <w:b/>
          <w:color w:val="194C9F"/>
        </w:rPr>
        <w:t>Code of conduct for staff and volunteers</w:t>
      </w:r>
      <w:r w:rsidRPr="0070240F">
        <w:rPr>
          <w:color w:val="194C9F"/>
        </w:rPr>
        <w:t xml:space="preserve"> </w:t>
      </w:r>
    </w:p>
    <w:p w14:paraId="160CFA72" w14:textId="7E1651BB" w:rsidR="00DF7B7D" w:rsidRDefault="00DF7B7D" w:rsidP="00DF7B7D">
      <w:r>
        <w:t>A code of conduct can be useful to explicitly state behaviours that your organisation deems as unacceptable.</w:t>
      </w:r>
      <w:r w:rsidR="00130AC7">
        <w:t xml:space="preserve"> This often sits within a staff/volunteer handbook</w:t>
      </w:r>
      <w:r w:rsidR="000D022C">
        <w:t xml:space="preserve"> </w:t>
      </w:r>
      <w:r w:rsidR="00E2220E">
        <w:t>/ guide.</w:t>
      </w:r>
    </w:p>
    <w:p w14:paraId="0AF09D71" w14:textId="77777777" w:rsidR="00DF7B7D" w:rsidRDefault="00DF7B7D" w:rsidP="00DF7B7D"/>
    <w:p w14:paraId="4BD4AA1A" w14:textId="1193AFCF" w:rsidR="00DF7B7D" w:rsidRPr="0070240F" w:rsidRDefault="00DF7B7D" w:rsidP="00DF7B7D">
      <w:pPr>
        <w:rPr>
          <w:b/>
          <w:color w:val="194C9F"/>
        </w:rPr>
      </w:pPr>
      <w:r w:rsidRPr="0070240F">
        <w:rPr>
          <w:b/>
          <w:color w:val="194C9F"/>
        </w:rPr>
        <w:t xml:space="preserve">Anti-bullying policy and procedures </w:t>
      </w:r>
    </w:p>
    <w:p w14:paraId="388E8E2C" w14:textId="77777777" w:rsidR="00DF7B7D" w:rsidRDefault="00DF7B7D" w:rsidP="00DF7B7D">
      <w:r w:rsidRPr="00C75D19">
        <w:rPr>
          <w:color w:val="000000"/>
        </w:rPr>
        <w:t>This policy should relate to anyone involved with your organisation: staff, volunteers, members, service</w:t>
      </w:r>
      <w:r>
        <w:t>-users etc</w:t>
      </w:r>
    </w:p>
    <w:p w14:paraId="4FF108F2" w14:textId="7C3CD2AE" w:rsidR="00DF7B7D" w:rsidRDefault="00DF7B7D" w:rsidP="00DF7B7D">
      <w:pPr>
        <w:rPr>
          <w:color w:val="194C9F"/>
        </w:rPr>
      </w:pPr>
    </w:p>
    <w:p w14:paraId="7867ACE6" w14:textId="04258553" w:rsidR="00DF7B7D" w:rsidRPr="0070240F" w:rsidRDefault="00DF7B7D" w:rsidP="00DF7B7D">
      <w:pPr>
        <w:rPr>
          <w:b/>
          <w:color w:val="194C9F"/>
        </w:rPr>
      </w:pPr>
      <w:r w:rsidRPr="0070240F">
        <w:rPr>
          <w:b/>
          <w:color w:val="194C9F"/>
        </w:rPr>
        <w:t xml:space="preserve">Whistleblowing policy </w:t>
      </w:r>
    </w:p>
    <w:p w14:paraId="0C8C36B1" w14:textId="5CE17473" w:rsidR="009365B5" w:rsidRPr="00C75D19" w:rsidRDefault="00872BD4" w:rsidP="00E81C12">
      <w:pPr>
        <w:rPr>
          <w:rFonts w:ascii="Arial" w:hAnsi="Arial" w:cs="Arial"/>
          <w:shd w:val="clear" w:color="auto" w:fill="FFFFFF"/>
        </w:rPr>
      </w:pPr>
      <w:r w:rsidRPr="00C75D19">
        <w:rPr>
          <w:rFonts w:ascii="Arial" w:hAnsi="Arial" w:cs="Arial"/>
          <w:shd w:val="clear" w:color="auto" w:fill="FFFFFF"/>
        </w:rPr>
        <w:t xml:space="preserve">This </w:t>
      </w:r>
      <w:r w:rsidRPr="00C75D19">
        <w:rPr>
          <w:rFonts w:ascii="Arial" w:hAnsi="Arial" w:cs="Arial"/>
          <w:bCs/>
          <w:shd w:val="clear" w:color="auto" w:fill="FFFFFF"/>
        </w:rPr>
        <w:t>policy</w:t>
      </w:r>
      <w:r w:rsidRPr="00C75D19">
        <w:rPr>
          <w:rFonts w:ascii="Arial" w:hAnsi="Arial" w:cs="Arial"/>
          <w:shd w:val="clear" w:color="auto" w:fill="FFFFFF"/>
        </w:rPr>
        <w:t> </w:t>
      </w:r>
      <w:r w:rsidR="007F0384" w:rsidRPr="00C75D19">
        <w:rPr>
          <w:rFonts w:ascii="Arial" w:hAnsi="Arial" w:cs="Arial"/>
          <w:shd w:val="clear" w:color="auto" w:fill="FFFFFF"/>
        </w:rPr>
        <w:t>provides the procedures for staff/volunteers to report</w:t>
      </w:r>
      <w:r w:rsidRPr="00C75D19">
        <w:rPr>
          <w:rFonts w:ascii="Arial" w:hAnsi="Arial" w:cs="Arial"/>
          <w:shd w:val="clear" w:color="auto" w:fill="FFFFFF"/>
        </w:rPr>
        <w:t xml:space="preserve"> suspected misconduct, illegal acts or failure to act within the </w:t>
      </w:r>
      <w:r w:rsidR="007F0384" w:rsidRPr="00C75D19">
        <w:rPr>
          <w:rFonts w:ascii="Arial" w:hAnsi="Arial" w:cs="Arial"/>
          <w:shd w:val="clear" w:color="auto" w:fill="FFFFFF"/>
        </w:rPr>
        <w:t>organisation.</w:t>
      </w:r>
      <w:r w:rsidRPr="00C75D19">
        <w:rPr>
          <w:rFonts w:ascii="Arial" w:hAnsi="Arial" w:cs="Arial"/>
          <w:shd w:val="clear" w:color="auto" w:fill="FFFFFF"/>
        </w:rPr>
        <w:t xml:space="preserve"> </w:t>
      </w:r>
    </w:p>
    <w:p w14:paraId="503D475D" w14:textId="51340F67" w:rsidR="007F0384" w:rsidRDefault="007F0384" w:rsidP="00E81C12"/>
    <w:p w14:paraId="553FCEEA" w14:textId="727432F2" w:rsidR="00BE3812" w:rsidRDefault="00BE3812" w:rsidP="00E81C12">
      <w:r w:rsidRPr="00A7389B">
        <w:rPr>
          <w:rFonts w:cs="Arial"/>
          <w:noProof/>
          <w:color w:val="FF0000"/>
          <w:szCs w:val="24"/>
        </w:rPr>
        <w:drawing>
          <wp:anchor distT="0" distB="0" distL="114300" distR="114300" simplePos="0" relativeHeight="251838475" behindDoc="0" locked="1" layoutInCell="1" allowOverlap="1" wp14:anchorId="781ADCD4" wp14:editId="5F3C2B0B">
            <wp:simplePos x="0" y="0"/>
            <wp:positionH relativeFrom="leftMargin">
              <wp:posOffset>182880</wp:posOffset>
            </wp:positionH>
            <wp:positionV relativeFrom="paragraph">
              <wp:posOffset>-200660</wp:posOffset>
            </wp:positionV>
            <wp:extent cx="554355" cy="5683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54355" cy="568325"/>
                    </a:xfrm>
                    <a:prstGeom prst="rect">
                      <a:avLst/>
                    </a:prstGeom>
                  </pic:spPr>
                </pic:pic>
              </a:graphicData>
            </a:graphic>
            <wp14:sizeRelH relativeFrom="margin">
              <wp14:pctWidth>0</wp14:pctWidth>
            </wp14:sizeRelH>
            <wp14:sizeRelV relativeFrom="margin">
              <wp14:pctHeight>0</wp14:pctHeight>
            </wp14:sizeRelV>
          </wp:anchor>
        </w:drawing>
      </w:r>
      <w:r>
        <w:t xml:space="preserve">Please get in touch with the Engagement </w:t>
      </w:r>
      <w:r w:rsidR="002544A7">
        <w:t>T</w:t>
      </w:r>
      <w:r>
        <w:t xml:space="preserve">eam if you require support with the above additional policies: </w:t>
      </w:r>
      <w:hyperlink r:id="rId36" w:history="1">
        <w:r w:rsidRPr="00C256CF">
          <w:rPr>
            <w:rStyle w:val="Hyperlink"/>
          </w:rPr>
          <w:t>admin@lgbtconsortium.org.uk</w:t>
        </w:r>
      </w:hyperlink>
      <w:r>
        <w:t>.</w:t>
      </w:r>
    </w:p>
    <w:p w14:paraId="7A36A0C6" w14:textId="0E328026" w:rsidR="009365B5" w:rsidRDefault="00193DF6" w:rsidP="00E81C12">
      <w:pPr>
        <w:rPr>
          <w:b/>
        </w:rPr>
      </w:pPr>
      <w:r>
        <w:rPr>
          <w:noProof/>
        </w:rPr>
        <w:lastRenderedPageBreak/>
        <w:drawing>
          <wp:anchor distT="0" distB="0" distL="114300" distR="114300" simplePos="0" relativeHeight="251779083" behindDoc="0" locked="1" layoutInCell="1" allowOverlap="1" wp14:anchorId="793D82CE" wp14:editId="00C875EF">
            <wp:simplePos x="0" y="0"/>
            <wp:positionH relativeFrom="leftMargin">
              <wp:posOffset>219075</wp:posOffset>
            </wp:positionH>
            <wp:positionV relativeFrom="paragraph">
              <wp:posOffset>205740</wp:posOffset>
            </wp:positionV>
            <wp:extent cx="547200" cy="547200"/>
            <wp:effectExtent l="0" t="0" r="5715" b="5715"/>
            <wp:wrapSquare wrapText="bothSides"/>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47200" cy="54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2771" w:rsidRPr="008E3B41">
        <w:rPr>
          <w:b/>
        </w:rPr>
        <w:t>A good message</w:t>
      </w:r>
      <w:r w:rsidRPr="008E3B41">
        <w:rPr>
          <w:b/>
        </w:rPr>
        <w:t xml:space="preserve"> for </w:t>
      </w:r>
      <w:proofErr w:type="gramStart"/>
      <w:r w:rsidRPr="008E3B41">
        <w:rPr>
          <w:b/>
        </w:rPr>
        <w:t>all of</w:t>
      </w:r>
      <w:proofErr w:type="gramEnd"/>
      <w:r w:rsidRPr="008E3B41">
        <w:rPr>
          <w:b/>
        </w:rPr>
        <w:t xml:space="preserve"> your staff, volunteer</w:t>
      </w:r>
      <w:r w:rsidR="001025F8" w:rsidRPr="008E3B41">
        <w:rPr>
          <w:b/>
        </w:rPr>
        <w:t>s</w:t>
      </w:r>
      <w:r w:rsidRPr="008E3B41">
        <w:rPr>
          <w:b/>
        </w:rPr>
        <w:t xml:space="preserve"> and members</w:t>
      </w:r>
      <w:r w:rsidR="008A2771" w:rsidRPr="008E3B41">
        <w:rPr>
          <w:b/>
        </w:rPr>
        <w:t xml:space="preserve"> to take away with regards to safeguarding is:</w:t>
      </w:r>
    </w:p>
    <w:p w14:paraId="426AEA9A" w14:textId="778E50E1" w:rsidR="006561A4" w:rsidRPr="002650A5" w:rsidRDefault="00377527" w:rsidP="002650A5">
      <w:pPr>
        <w:pStyle w:val="ListParagraph"/>
        <w:numPr>
          <w:ilvl w:val="0"/>
          <w:numId w:val="27"/>
        </w:numPr>
        <w:spacing w:after="0" w:line="240" w:lineRule="auto"/>
        <w:rPr>
          <w:rFonts w:ascii="Helvetica" w:hAnsi="Helvetica"/>
          <w:b/>
          <w:color w:val="194C9F"/>
          <w:sz w:val="24"/>
          <w:szCs w:val="24"/>
        </w:rPr>
      </w:pPr>
      <w:r w:rsidRPr="002650A5">
        <w:rPr>
          <w:rFonts w:ascii="Helvetica" w:hAnsi="Helvetica"/>
          <w:b/>
          <w:color w:val="194C9F"/>
          <w:sz w:val="24"/>
          <w:szCs w:val="24"/>
        </w:rPr>
        <w:t>Recognise</w:t>
      </w:r>
    </w:p>
    <w:p w14:paraId="29C1B6C9" w14:textId="1846C390" w:rsidR="00377527" w:rsidRPr="002650A5" w:rsidRDefault="00377527" w:rsidP="002650A5">
      <w:pPr>
        <w:pStyle w:val="ListParagraph"/>
        <w:numPr>
          <w:ilvl w:val="0"/>
          <w:numId w:val="27"/>
        </w:numPr>
        <w:spacing w:after="0" w:line="240" w:lineRule="auto"/>
        <w:rPr>
          <w:rFonts w:ascii="Helvetica" w:hAnsi="Helvetica"/>
          <w:b/>
          <w:color w:val="194C9F"/>
          <w:sz w:val="24"/>
          <w:szCs w:val="24"/>
        </w:rPr>
      </w:pPr>
      <w:r w:rsidRPr="002650A5">
        <w:rPr>
          <w:rFonts w:ascii="Helvetica" w:hAnsi="Helvetica"/>
          <w:b/>
          <w:color w:val="194C9F"/>
          <w:sz w:val="24"/>
          <w:szCs w:val="24"/>
        </w:rPr>
        <w:t>Record</w:t>
      </w:r>
    </w:p>
    <w:p w14:paraId="6DC92EF8" w14:textId="759FDF91" w:rsidR="00377527" w:rsidRPr="002650A5" w:rsidRDefault="00377527" w:rsidP="002650A5">
      <w:pPr>
        <w:pStyle w:val="ListParagraph"/>
        <w:numPr>
          <w:ilvl w:val="0"/>
          <w:numId w:val="27"/>
        </w:numPr>
        <w:spacing w:after="0" w:line="240" w:lineRule="auto"/>
        <w:rPr>
          <w:rFonts w:ascii="Helvetica" w:hAnsi="Helvetica"/>
          <w:b/>
          <w:color w:val="194C9F"/>
          <w:sz w:val="24"/>
          <w:szCs w:val="24"/>
        </w:rPr>
      </w:pPr>
      <w:r w:rsidRPr="002650A5">
        <w:rPr>
          <w:rFonts w:ascii="Helvetica" w:hAnsi="Helvetica"/>
          <w:b/>
          <w:color w:val="194C9F"/>
          <w:sz w:val="24"/>
          <w:szCs w:val="24"/>
        </w:rPr>
        <w:t>Respond</w:t>
      </w:r>
    </w:p>
    <w:p w14:paraId="34810EEC" w14:textId="09DBC4AA" w:rsidR="00377527" w:rsidRPr="002650A5" w:rsidRDefault="00377527" w:rsidP="002650A5">
      <w:pPr>
        <w:pStyle w:val="ListParagraph"/>
        <w:numPr>
          <w:ilvl w:val="0"/>
          <w:numId w:val="27"/>
        </w:numPr>
        <w:spacing w:after="0" w:line="240" w:lineRule="auto"/>
        <w:rPr>
          <w:rFonts w:ascii="Helvetica" w:hAnsi="Helvetica"/>
          <w:b/>
          <w:color w:val="194C9F"/>
          <w:sz w:val="24"/>
          <w:szCs w:val="24"/>
        </w:rPr>
      </w:pPr>
      <w:r w:rsidRPr="002650A5">
        <w:rPr>
          <w:rFonts w:ascii="Helvetica" w:hAnsi="Helvetica"/>
          <w:b/>
          <w:color w:val="194C9F"/>
          <w:sz w:val="24"/>
          <w:szCs w:val="24"/>
        </w:rPr>
        <w:t>Refer!</w:t>
      </w:r>
    </w:p>
    <w:p w14:paraId="59BEE95C" w14:textId="6BC915E6" w:rsidR="00193DF6" w:rsidRPr="002650A5" w:rsidRDefault="002650A5" w:rsidP="002650A5">
      <w:pPr>
        <w:spacing w:line="240" w:lineRule="auto"/>
        <w:rPr>
          <w:b/>
          <w:color w:val="194C9F"/>
          <w:szCs w:val="24"/>
        </w:rPr>
      </w:pPr>
      <w:r>
        <w:rPr>
          <w:b/>
          <w:color w:val="194C9F"/>
          <w:szCs w:val="24"/>
        </w:rPr>
        <w:t>…</w:t>
      </w:r>
      <w:r w:rsidR="00377527" w:rsidRPr="002650A5">
        <w:rPr>
          <w:b/>
          <w:color w:val="194C9F"/>
          <w:szCs w:val="24"/>
        </w:rPr>
        <w:t>And i</w:t>
      </w:r>
      <w:r w:rsidR="008A2771" w:rsidRPr="002650A5">
        <w:rPr>
          <w:b/>
          <w:color w:val="194C9F"/>
          <w:szCs w:val="24"/>
        </w:rPr>
        <w:t xml:space="preserve">f in doubt </w:t>
      </w:r>
      <w:r w:rsidR="00F81FBE" w:rsidRPr="002650A5">
        <w:rPr>
          <w:b/>
          <w:color w:val="194C9F"/>
          <w:szCs w:val="24"/>
        </w:rPr>
        <w:t>go ahead and</w:t>
      </w:r>
      <w:r w:rsidR="00FE64F1" w:rsidRPr="002650A5">
        <w:rPr>
          <w:b/>
          <w:color w:val="194C9F"/>
          <w:szCs w:val="24"/>
        </w:rPr>
        <w:t xml:space="preserve"> re</w:t>
      </w:r>
      <w:r w:rsidR="00DC354A" w:rsidRPr="002650A5">
        <w:rPr>
          <w:b/>
          <w:color w:val="194C9F"/>
          <w:szCs w:val="24"/>
        </w:rPr>
        <w:t>fer</w:t>
      </w:r>
      <w:r w:rsidR="00193DF6" w:rsidRPr="002650A5">
        <w:rPr>
          <w:b/>
          <w:color w:val="194C9F"/>
          <w:szCs w:val="24"/>
        </w:rPr>
        <w:t xml:space="preserve">! </w:t>
      </w:r>
    </w:p>
    <w:p w14:paraId="5CAA0185" w14:textId="77777777" w:rsidR="007F0384" w:rsidRPr="007F0384" w:rsidRDefault="007F0384" w:rsidP="00E81C12">
      <w:pPr>
        <w:rPr>
          <w:b/>
          <w:sz w:val="8"/>
          <w:szCs w:val="8"/>
        </w:rPr>
      </w:pPr>
    </w:p>
    <w:p w14:paraId="10106773" w14:textId="64BBB914" w:rsidR="00FE64F1" w:rsidRDefault="00FE64F1" w:rsidP="00E81C12">
      <w:r w:rsidRPr="008E3B41">
        <w:rPr>
          <w:b/>
        </w:rPr>
        <w:t xml:space="preserve">Remember your safeguarding board are there to support you and you can contact </w:t>
      </w:r>
      <w:r w:rsidR="00193DF6" w:rsidRPr="008E3B41">
        <w:rPr>
          <w:b/>
        </w:rPr>
        <w:t xml:space="preserve">them </w:t>
      </w:r>
      <w:r w:rsidRPr="008E3B41">
        <w:rPr>
          <w:b/>
        </w:rPr>
        <w:t>at any time with queries, concerns or questions</w:t>
      </w:r>
      <w:r w:rsidR="00193DF6" w:rsidRPr="008E3B41">
        <w:t>.</w:t>
      </w:r>
    </w:p>
    <w:p w14:paraId="772F70C1" w14:textId="6E1D2D5C" w:rsidR="009365B5" w:rsidRDefault="009365B5" w:rsidP="00E81C12"/>
    <w:p w14:paraId="4965656E" w14:textId="65EE9767" w:rsidR="00CB2B41" w:rsidRDefault="00CB2B41" w:rsidP="003E3F54"/>
    <w:p w14:paraId="15F11816" w14:textId="0D33321F" w:rsidR="00CB2B41" w:rsidRPr="00A06B60" w:rsidRDefault="001C0E9E" w:rsidP="00CB2B41">
      <w:pPr>
        <w:rPr>
          <w:b/>
          <w:color w:val="194C9F"/>
          <w:sz w:val="28"/>
          <w:szCs w:val="28"/>
        </w:rPr>
      </w:pPr>
      <w:r w:rsidRPr="00A06B60">
        <w:rPr>
          <w:b/>
          <w:noProof/>
          <w:color w:val="194C9F"/>
          <w:sz w:val="28"/>
          <w:szCs w:val="28"/>
        </w:rPr>
        <w:drawing>
          <wp:anchor distT="0" distB="0" distL="114300" distR="114300" simplePos="0" relativeHeight="251781131" behindDoc="0" locked="1" layoutInCell="1" allowOverlap="1" wp14:anchorId="31F92801" wp14:editId="35670541">
            <wp:simplePos x="0" y="0"/>
            <wp:positionH relativeFrom="leftMargin">
              <wp:posOffset>195580</wp:posOffset>
            </wp:positionH>
            <wp:positionV relativeFrom="paragraph">
              <wp:posOffset>321945</wp:posOffset>
            </wp:positionV>
            <wp:extent cx="518400" cy="529200"/>
            <wp:effectExtent l="0" t="0" r="0" b="4445"/>
            <wp:wrapThrough wrapText="bothSides">
              <wp:wrapPolygon edited="0">
                <wp:start x="4765" y="0"/>
                <wp:lineTo x="0" y="4667"/>
                <wp:lineTo x="0" y="16336"/>
                <wp:lineTo x="4765" y="21004"/>
                <wp:lineTo x="15882" y="21004"/>
                <wp:lineTo x="20647" y="16336"/>
                <wp:lineTo x="20647" y="4667"/>
                <wp:lineTo x="15882" y="0"/>
                <wp:lineTo x="4765" y="0"/>
              </wp:wrapPolygon>
            </wp:wrapThrough>
            <wp:docPr id="232" name="Picture 232">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a:hlinkClick r:id="rId37"/>
                    </pic:cNvPr>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18400" cy="529200"/>
                    </a:xfrm>
                    <a:prstGeom prst="rect">
                      <a:avLst/>
                    </a:prstGeom>
                  </pic:spPr>
                </pic:pic>
              </a:graphicData>
            </a:graphic>
            <wp14:sizeRelH relativeFrom="page">
              <wp14:pctWidth>0</wp14:pctWidth>
            </wp14:sizeRelH>
            <wp14:sizeRelV relativeFrom="page">
              <wp14:pctHeight>0</wp14:pctHeight>
            </wp14:sizeRelV>
          </wp:anchor>
        </w:drawing>
      </w:r>
      <w:r w:rsidR="00A06B60" w:rsidRPr="00A06B60">
        <w:rPr>
          <w:b/>
          <w:color w:val="194C9F"/>
          <w:sz w:val="28"/>
          <w:szCs w:val="28"/>
        </w:rPr>
        <w:t>Policy</w:t>
      </w:r>
      <w:r w:rsidR="00A06B60">
        <w:rPr>
          <w:b/>
          <w:color w:val="194C9F"/>
          <w:sz w:val="28"/>
          <w:szCs w:val="28"/>
        </w:rPr>
        <w:t xml:space="preserve"> Template</w:t>
      </w:r>
    </w:p>
    <w:p w14:paraId="2864E3B6" w14:textId="52E9E68B" w:rsidR="00CB2B41" w:rsidRDefault="00CB2B41" w:rsidP="003E3F54"/>
    <w:p w14:paraId="2E4897ED" w14:textId="05EBBEEC" w:rsidR="003E3F54" w:rsidRPr="001D3A62" w:rsidRDefault="003E3F54" w:rsidP="003E3F54">
      <w:r>
        <w:t xml:space="preserve">Once your group has worked through all of the above, download </w:t>
      </w:r>
      <w:r w:rsidR="00D05E06">
        <w:t>the</w:t>
      </w:r>
      <w:r>
        <w:t xml:space="preserve"> simple template </w:t>
      </w:r>
      <w:hyperlink r:id="rId39" w:history="1">
        <w:r w:rsidR="00D05E06" w:rsidRPr="004805D6">
          <w:rPr>
            <w:rStyle w:val="Hyperlink"/>
          </w:rPr>
          <w:t>here</w:t>
        </w:r>
      </w:hyperlink>
      <w:r w:rsidR="00D05E06">
        <w:t xml:space="preserve"> (ctrl+click) </w:t>
      </w:r>
      <w:r>
        <w:t>and copy the information across to create your policy document</w:t>
      </w:r>
      <w:r w:rsidR="007D2AC5">
        <w:t>.</w:t>
      </w:r>
    </w:p>
    <w:p w14:paraId="1C70CBD6" w14:textId="75CF7502" w:rsidR="003E3F54" w:rsidRDefault="00A06B60" w:rsidP="00E81C12">
      <w:r>
        <w:rPr>
          <w:noProof/>
        </w:rPr>
        <w:drawing>
          <wp:anchor distT="0" distB="0" distL="114300" distR="114300" simplePos="0" relativeHeight="251800587" behindDoc="0" locked="1" layoutInCell="1" allowOverlap="1" wp14:anchorId="5D35BA8A" wp14:editId="692F1E5F">
            <wp:simplePos x="0" y="0"/>
            <wp:positionH relativeFrom="leftMargin">
              <wp:posOffset>190500</wp:posOffset>
            </wp:positionH>
            <wp:positionV relativeFrom="paragraph">
              <wp:posOffset>119380</wp:posOffset>
            </wp:positionV>
            <wp:extent cx="547200" cy="547200"/>
            <wp:effectExtent l="0" t="0" r="5715" b="5715"/>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47200" cy="54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4FE136" w14:textId="2073681A" w:rsidR="00A06B60" w:rsidRPr="001F6C18" w:rsidRDefault="00A06B60" w:rsidP="00A06B60">
      <w:pPr>
        <w:rPr>
          <w:b/>
        </w:rPr>
      </w:pPr>
      <w:r w:rsidRPr="001F6C18">
        <w:rPr>
          <w:b/>
        </w:rPr>
        <w:t xml:space="preserve">N.B. If you did not record an </w:t>
      </w:r>
      <w:hyperlink w:anchor="Safeguardingstatement" w:history="1">
        <w:r w:rsidRPr="006E3774">
          <w:rPr>
            <w:rStyle w:val="Hyperlink"/>
            <w:b/>
          </w:rPr>
          <w:t>opening statement</w:t>
        </w:r>
      </w:hyperlink>
      <w:r w:rsidRPr="001F6C18">
        <w:rPr>
          <w:b/>
        </w:rPr>
        <w:t xml:space="preserve"> at the beginning of this toolkit return to this now before </w:t>
      </w:r>
      <w:r w:rsidR="00D21DB5" w:rsidRPr="001F6C18">
        <w:rPr>
          <w:b/>
        </w:rPr>
        <w:t>completing your finalise</w:t>
      </w:r>
      <w:r w:rsidR="001C0E9E" w:rsidRPr="001F6C18">
        <w:rPr>
          <w:b/>
        </w:rPr>
        <w:t>d</w:t>
      </w:r>
      <w:r w:rsidR="00D21DB5" w:rsidRPr="001F6C18">
        <w:rPr>
          <w:b/>
        </w:rPr>
        <w:t xml:space="preserve"> policy document</w:t>
      </w:r>
    </w:p>
    <w:p w14:paraId="04782661" w14:textId="28895D86" w:rsidR="00BA61FF" w:rsidRDefault="00BA61FF" w:rsidP="00616E27"/>
    <w:p w14:paraId="0B220B61" w14:textId="77777777" w:rsidR="00D14692" w:rsidRDefault="00D14692" w:rsidP="00616E27"/>
    <w:p w14:paraId="152A7D82" w14:textId="77777777" w:rsidR="00D14692" w:rsidRDefault="00D14692" w:rsidP="00616E27"/>
    <w:p w14:paraId="7C4346B5" w14:textId="77777777" w:rsidR="00D14692" w:rsidRDefault="00D14692" w:rsidP="00616E27"/>
    <w:p w14:paraId="6024411A" w14:textId="77777777" w:rsidR="00D14692" w:rsidRDefault="00D14692" w:rsidP="00616E27"/>
    <w:p w14:paraId="2C82481D" w14:textId="77777777" w:rsidR="00D14692" w:rsidRDefault="00D14692" w:rsidP="00616E27"/>
    <w:p w14:paraId="56DFCA8E" w14:textId="77777777" w:rsidR="00D14692" w:rsidRDefault="00D14692" w:rsidP="00616E27"/>
    <w:p w14:paraId="2D154931" w14:textId="77777777" w:rsidR="00D14692" w:rsidRDefault="00D14692" w:rsidP="00616E27"/>
    <w:p w14:paraId="015D05C9" w14:textId="77777777" w:rsidR="00D14692" w:rsidRDefault="00D14692" w:rsidP="00616E27"/>
    <w:p w14:paraId="0F083D69" w14:textId="4927575D" w:rsidR="00D14692" w:rsidRDefault="00BA61FF" w:rsidP="00616E27">
      <w:r>
        <w:rPr>
          <w:noProof/>
        </w:rPr>
        <mc:AlternateContent>
          <mc:Choice Requires="wps">
            <w:drawing>
              <wp:anchor distT="0" distB="0" distL="114300" distR="114300" simplePos="0" relativeHeight="251783179" behindDoc="0" locked="1" layoutInCell="1" allowOverlap="1" wp14:anchorId="6B0E3FCB" wp14:editId="44D1B528">
                <wp:simplePos x="0" y="0"/>
                <wp:positionH relativeFrom="page">
                  <wp:align>left</wp:align>
                </wp:positionH>
                <wp:positionV relativeFrom="paragraph">
                  <wp:posOffset>28575</wp:posOffset>
                </wp:positionV>
                <wp:extent cx="4456800" cy="0"/>
                <wp:effectExtent l="0" t="19050" r="20320" b="19050"/>
                <wp:wrapNone/>
                <wp:docPr id="233" name="Straight Connector 233"/>
                <wp:cNvGraphicFramePr/>
                <a:graphic xmlns:a="http://schemas.openxmlformats.org/drawingml/2006/main">
                  <a:graphicData uri="http://schemas.microsoft.com/office/word/2010/wordprocessingShape">
                    <wps:wsp>
                      <wps:cNvCnPr/>
                      <wps:spPr>
                        <a:xfrm>
                          <a:off x="0" y="0"/>
                          <a:ext cx="44568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E8CB8D" id="Straight Connector 233" o:spid="_x0000_s1026" style="position:absolute;z-index:251783179;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2.25pt" to="350.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" strokecolor="#fcbd3a" strokeweight="3pt">
                <v:stroke joinstyle="miter"/>
                <w10:wrap anchorx="page"/>
                <w10:anchorlock/>
              </v:line>
            </w:pict>
          </mc:Fallback>
        </mc:AlternateContent>
      </w:r>
    </w:p>
    <w:p w14:paraId="19A1A243" w14:textId="054F738A" w:rsidR="00616E27" w:rsidRDefault="00616E27" w:rsidP="00616E27">
      <w:r>
        <w:t xml:space="preserve">As you have worked through this Toolkit you will have gathered all the information you need to create your own plan, policy or information pack. Most Toolkits have templates which you can download and transfer the relevant information from the Toolkit across to, so that you have your own bespoke piece of work for your group. </w:t>
      </w:r>
    </w:p>
    <w:p w14:paraId="68DA93EB" w14:textId="77777777" w:rsidR="00616E27" w:rsidRDefault="00616E27" w:rsidP="00616E27"/>
    <w:p w14:paraId="24698553" w14:textId="2B40524B" w:rsidR="00616E27" w:rsidRDefault="00616E27" w:rsidP="00616E27">
      <w:r>
        <w:t xml:space="preserve">If your group needs any further support around the topic covered in this workbook please get in touch with our Engagement Team via email </w:t>
      </w:r>
      <w:hyperlink r:id="rId40" w:history="1">
        <w:r w:rsidRPr="00C256CF">
          <w:rPr>
            <w:rStyle w:val="Hyperlink"/>
          </w:rPr>
          <w:t>admin@lgbtconsortium.org.uk</w:t>
        </w:r>
      </w:hyperlink>
      <w:r>
        <w:t xml:space="preserve">. </w:t>
      </w:r>
    </w:p>
    <w:p w14:paraId="5DA1E3B5" w14:textId="77777777" w:rsidR="00BA61FF" w:rsidRDefault="00BA61FF" w:rsidP="00616E27"/>
    <w:p w14:paraId="7F2C8AA7" w14:textId="77777777" w:rsidR="00616E27" w:rsidRPr="001D3A62" w:rsidRDefault="00616E27" w:rsidP="00616E27">
      <w:r>
        <w:t xml:space="preserve">To find out more about Joining Consortium, visit our website for more information. </w:t>
      </w:r>
    </w:p>
    <w:sectPr w:rsidR="00616E27" w:rsidRPr="001D3A62" w:rsidSect="00E81C12">
      <w:footerReference w:type="default" r:id="rId41"/>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00DBD" w14:textId="77777777" w:rsidR="002F2DC4" w:rsidRDefault="002F2DC4" w:rsidP="00032CD3">
      <w:pPr>
        <w:spacing w:line="240" w:lineRule="auto"/>
      </w:pPr>
      <w:r>
        <w:separator/>
      </w:r>
    </w:p>
  </w:endnote>
  <w:endnote w:type="continuationSeparator" w:id="0">
    <w:p w14:paraId="62C0209E" w14:textId="77777777" w:rsidR="002F2DC4" w:rsidRDefault="002F2DC4" w:rsidP="00032CD3">
      <w:pPr>
        <w:spacing w:line="240" w:lineRule="auto"/>
      </w:pPr>
      <w:r>
        <w:continuationSeparator/>
      </w:r>
    </w:p>
  </w:endnote>
  <w:endnote w:type="continuationNotice" w:id="1">
    <w:p w14:paraId="253CD10E" w14:textId="77777777" w:rsidR="002F2DC4" w:rsidRDefault="002F2D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3D88" w14:textId="2F82355B" w:rsidR="002F2DC4" w:rsidRDefault="002F2DC4">
    <w:pPr>
      <w:pStyle w:val="Footer"/>
    </w:pPr>
    <w:r w:rsidRPr="00E81C12">
      <w:rPr>
        <w:rFonts w:ascii="Montserrat" w:hAnsi="Montserrat"/>
        <w:noProof/>
        <w:color w:val="222222"/>
        <w:sz w:val="160"/>
      </w:rPr>
      <mc:AlternateContent>
        <mc:Choice Requires="wps">
          <w:drawing>
            <wp:anchor distT="0" distB="0" distL="114300" distR="114300" simplePos="0" relativeHeight="251658240" behindDoc="1" locked="0" layoutInCell="1" allowOverlap="1" wp14:anchorId="3145B07D" wp14:editId="1CFA8103">
              <wp:simplePos x="0" y="0"/>
              <wp:positionH relativeFrom="page">
                <wp:align>right</wp:align>
              </wp:positionH>
              <wp:positionV relativeFrom="page">
                <wp:posOffset>9934575</wp:posOffset>
              </wp:positionV>
              <wp:extent cx="7620000" cy="761365"/>
              <wp:effectExtent l="0" t="0" r="0" b="635"/>
              <wp:wrapNone/>
              <wp:docPr id="198" name="Rectangle 198"/>
              <wp:cNvGraphicFramePr/>
              <a:graphic xmlns:a="http://schemas.openxmlformats.org/drawingml/2006/main">
                <a:graphicData uri="http://schemas.microsoft.com/office/word/2010/wordprocessingShape">
                  <wps:wsp>
                    <wps:cNvSpPr/>
                    <wps:spPr>
                      <a:xfrm>
                        <a:off x="0" y="0"/>
                        <a:ext cx="7620000" cy="761365"/>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B50418" w14:textId="77777777" w:rsidR="002F2DC4" w:rsidRPr="002C73CC" w:rsidRDefault="002F2DC4" w:rsidP="00BE3812">
                          <w:pPr>
                            <w:pStyle w:val="Footer"/>
                            <w:jc w:val="center"/>
                            <w:rPr>
                              <w:bCs/>
                              <w:color w:val="1144CC"/>
                            </w:rPr>
                          </w:pPr>
                          <w:r w:rsidRPr="002C73CC">
                            <w:rPr>
                              <w:bCs/>
                              <w:color w:val="1144CC"/>
                            </w:rPr>
                            <w:t>Consortium</w:t>
                          </w:r>
                        </w:p>
                        <w:p w14:paraId="126ADA7F" w14:textId="4714F381" w:rsidR="002F2DC4" w:rsidRPr="002C73CC" w:rsidRDefault="00AD7DD7" w:rsidP="00BE3812">
                          <w:pPr>
                            <w:pStyle w:val="Footer"/>
                            <w:jc w:val="center"/>
                            <w:rPr>
                              <w:bCs/>
                              <w:color w:val="1144CC"/>
                            </w:rPr>
                          </w:pPr>
                          <w:hyperlink r:id="rId1" w:history="1">
                            <w:r w:rsidR="002F2DC4" w:rsidRPr="002C73CC">
                              <w:rPr>
                                <w:rStyle w:val="Hyperlink"/>
                                <w:bCs/>
                                <w:color w:val="1144CC"/>
                              </w:rPr>
                              <w:t>www.lgbtconsortium.org.uk</w:t>
                            </w:r>
                          </w:hyperlink>
                        </w:p>
                        <w:p w14:paraId="284D0272" w14:textId="77777777" w:rsidR="002F2DC4" w:rsidRPr="002C73CC" w:rsidRDefault="002F2DC4" w:rsidP="00BE3812">
                          <w:pPr>
                            <w:pStyle w:val="Footer"/>
                            <w:jc w:val="center"/>
                            <w:rPr>
                              <w:bCs/>
                              <w:color w:val="1144CC"/>
                            </w:rPr>
                          </w:pPr>
                          <w:r w:rsidRPr="002C73CC">
                            <w:rPr>
                              <w:rFonts w:cs="Times New Roman"/>
                              <w:bCs/>
                              <w:color w:val="1144CC"/>
                              <w:sz w:val="20"/>
                              <w:szCs w:val="20"/>
                              <w:lang w:eastAsia="en-GB"/>
                            </w:rPr>
                            <w:t xml:space="preserve">Charity Number: </w:t>
                          </w:r>
                          <w:proofErr w:type="gramStart"/>
                          <w:r w:rsidRPr="002C73CC">
                            <w:rPr>
                              <w:rFonts w:cs="Times New Roman"/>
                              <w:bCs/>
                              <w:color w:val="1144CC"/>
                              <w:sz w:val="20"/>
                              <w:szCs w:val="20"/>
                              <w:lang w:eastAsia="en-GB"/>
                            </w:rPr>
                            <w:t>1105502  •</w:t>
                          </w:r>
                          <w:proofErr w:type="gramEnd"/>
                          <w:r w:rsidRPr="002C73CC">
                            <w:rPr>
                              <w:rFonts w:cs="Times New Roman"/>
                              <w:bCs/>
                              <w:color w:val="1144CC"/>
                              <w:sz w:val="20"/>
                              <w:szCs w:val="20"/>
                              <w:lang w:eastAsia="en-GB"/>
                            </w:rPr>
                            <w:t xml:space="preserve">  Company Number 3534603</w:t>
                          </w:r>
                        </w:p>
                        <w:p w14:paraId="6E5AA8B2" w14:textId="77777777" w:rsidR="002F2DC4" w:rsidRDefault="002F2DC4" w:rsidP="006268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5B07D" id="Rectangle 198" o:spid="_x0000_s1035" style="position:absolute;margin-left:548.8pt;margin-top:782.25pt;width:600pt;height:59.9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" fillcolor="#fcbd3a" stroked="f" strokeweight="1pt">
              <v:textbox>
                <w:txbxContent>
                  <w:p w14:paraId="43B50418" w14:textId="77777777" w:rsidR="002F2DC4" w:rsidRPr="002C73CC" w:rsidRDefault="002F2DC4" w:rsidP="00BE3812">
                    <w:pPr>
                      <w:pStyle w:val="Footer"/>
                      <w:jc w:val="center"/>
                      <w:rPr>
                        <w:bCs/>
                        <w:color w:val="1144CC"/>
                      </w:rPr>
                    </w:pPr>
                    <w:r w:rsidRPr="002C73CC">
                      <w:rPr>
                        <w:bCs/>
                        <w:color w:val="1144CC"/>
                      </w:rPr>
                      <w:t>Consortium</w:t>
                    </w:r>
                  </w:p>
                  <w:p w14:paraId="126ADA7F" w14:textId="4714F381" w:rsidR="002F2DC4" w:rsidRPr="002C73CC" w:rsidRDefault="00AD7DD7" w:rsidP="00BE3812">
                    <w:pPr>
                      <w:pStyle w:val="Footer"/>
                      <w:jc w:val="center"/>
                      <w:rPr>
                        <w:bCs/>
                        <w:color w:val="1144CC"/>
                      </w:rPr>
                    </w:pPr>
                    <w:hyperlink r:id="rId2" w:history="1">
                      <w:r w:rsidR="002F2DC4" w:rsidRPr="002C73CC">
                        <w:rPr>
                          <w:rStyle w:val="Hyperlink"/>
                          <w:bCs/>
                          <w:color w:val="1144CC"/>
                        </w:rPr>
                        <w:t>www.lgbtconsortium.org.uk</w:t>
                      </w:r>
                    </w:hyperlink>
                  </w:p>
                  <w:p w14:paraId="284D0272" w14:textId="77777777" w:rsidR="002F2DC4" w:rsidRPr="002C73CC" w:rsidRDefault="002F2DC4" w:rsidP="00BE3812">
                    <w:pPr>
                      <w:pStyle w:val="Footer"/>
                      <w:jc w:val="center"/>
                      <w:rPr>
                        <w:bCs/>
                        <w:color w:val="1144CC"/>
                      </w:rPr>
                    </w:pPr>
                    <w:r w:rsidRPr="002C73CC">
                      <w:rPr>
                        <w:rFonts w:cs="Times New Roman"/>
                        <w:bCs/>
                        <w:color w:val="1144CC"/>
                        <w:sz w:val="20"/>
                        <w:szCs w:val="20"/>
                        <w:lang w:eastAsia="en-GB"/>
                      </w:rPr>
                      <w:t xml:space="preserve">Charity Number: </w:t>
                    </w:r>
                    <w:proofErr w:type="gramStart"/>
                    <w:r w:rsidRPr="002C73CC">
                      <w:rPr>
                        <w:rFonts w:cs="Times New Roman"/>
                        <w:bCs/>
                        <w:color w:val="1144CC"/>
                        <w:sz w:val="20"/>
                        <w:szCs w:val="20"/>
                        <w:lang w:eastAsia="en-GB"/>
                      </w:rPr>
                      <w:t>1105502  •</w:t>
                    </w:r>
                    <w:proofErr w:type="gramEnd"/>
                    <w:r w:rsidRPr="002C73CC">
                      <w:rPr>
                        <w:rFonts w:cs="Times New Roman"/>
                        <w:bCs/>
                        <w:color w:val="1144CC"/>
                        <w:sz w:val="20"/>
                        <w:szCs w:val="20"/>
                        <w:lang w:eastAsia="en-GB"/>
                      </w:rPr>
                      <w:t xml:space="preserve">  Company Number 3534603</w:t>
                    </w:r>
                  </w:p>
                  <w:p w14:paraId="6E5AA8B2" w14:textId="77777777" w:rsidR="002F2DC4" w:rsidRDefault="002F2DC4" w:rsidP="0062684C">
                    <w:pPr>
                      <w:jc w:val="cente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6E079" w14:textId="77777777" w:rsidR="002F2DC4" w:rsidRDefault="002F2DC4" w:rsidP="00032CD3">
      <w:pPr>
        <w:spacing w:line="240" w:lineRule="auto"/>
      </w:pPr>
      <w:r>
        <w:separator/>
      </w:r>
    </w:p>
  </w:footnote>
  <w:footnote w:type="continuationSeparator" w:id="0">
    <w:p w14:paraId="01BB9D43" w14:textId="77777777" w:rsidR="002F2DC4" w:rsidRDefault="002F2DC4" w:rsidP="00032CD3">
      <w:pPr>
        <w:spacing w:line="240" w:lineRule="auto"/>
      </w:pPr>
      <w:r>
        <w:continuationSeparator/>
      </w:r>
    </w:p>
  </w:footnote>
  <w:footnote w:type="continuationNotice" w:id="1">
    <w:p w14:paraId="52EB0629" w14:textId="77777777" w:rsidR="002F2DC4" w:rsidRDefault="002F2DC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719"/>
    <w:multiLevelType w:val="multilevel"/>
    <w:tmpl w:val="79AE8B9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A26F6"/>
    <w:multiLevelType w:val="multilevel"/>
    <w:tmpl w:val="E640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E17EC"/>
    <w:multiLevelType w:val="hybridMultilevel"/>
    <w:tmpl w:val="BED200F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035893"/>
    <w:multiLevelType w:val="hybridMultilevel"/>
    <w:tmpl w:val="A1D285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B51D0"/>
    <w:multiLevelType w:val="hybridMultilevel"/>
    <w:tmpl w:val="1EA4D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F27018"/>
    <w:multiLevelType w:val="hybridMultilevel"/>
    <w:tmpl w:val="1452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166E8"/>
    <w:multiLevelType w:val="multilevel"/>
    <w:tmpl w:val="3072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F504AC"/>
    <w:multiLevelType w:val="hybridMultilevel"/>
    <w:tmpl w:val="EB56C92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A4E46"/>
    <w:multiLevelType w:val="multilevel"/>
    <w:tmpl w:val="478AC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494C8C"/>
    <w:multiLevelType w:val="hybridMultilevel"/>
    <w:tmpl w:val="D258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409E5"/>
    <w:multiLevelType w:val="multilevel"/>
    <w:tmpl w:val="AC8AC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A09C6"/>
    <w:multiLevelType w:val="multilevel"/>
    <w:tmpl w:val="6816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B73AB"/>
    <w:multiLevelType w:val="multilevel"/>
    <w:tmpl w:val="716CC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0D64C7"/>
    <w:multiLevelType w:val="hybridMultilevel"/>
    <w:tmpl w:val="D3BC8E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57E99"/>
    <w:multiLevelType w:val="hybridMultilevel"/>
    <w:tmpl w:val="525CE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F1E599A"/>
    <w:multiLevelType w:val="hybridMultilevel"/>
    <w:tmpl w:val="4740C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1A546B8"/>
    <w:multiLevelType w:val="hybridMultilevel"/>
    <w:tmpl w:val="A2867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90347"/>
    <w:multiLevelType w:val="hybridMultilevel"/>
    <w:tmpl w:val="BF56E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C890794"/>
    <w:multiLevelType w:val="multilevel"/>
    <w:tmpl w:val="CB14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99716C"/>
    <w:multiLevelType w:val="multilevel"/>
    <w:tmpl w:val="FF3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465B19"/>
    <w:multiLevelType w:val="hybridMultilevel"/>
    <w:tmpl w:val="0AE2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E1E3F"/>
    <w:multiLevelType w:val="multilevel"/>
    <w:tmpl w:val="321C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6C1AEC"/>
    <w:multiLevelType w:val="hybridMultilevel"/>
    <w:tmpl w:val="062E62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3567BA8"/>
    <w:multiLevelType w:val="hybridMultilevel"/>
    <w:tmpl w:val="4B24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B23C8"/>
    <w:multiLevelType w:val="hybridMultilevel"/>
    <w:tmpl w:val="B0983D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CA56BF"/>
    <w:multiLevelType w:val="hybridMultilevel"/>
    <w:tmpl w:val="771C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8C1EA8"/>
    <w:multiLevelType w:val="hybridMultilevel"/>
    <w:tmpl w:val="C22C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D19F9"/>
    <w:multiLevelType w:val="hybridMultilevel"/>
    <w:tmpl w:val="2380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DC128A"/>
    <w:multiLevelType w:val="hybridMultilevel"/>
    <w:tmpl w:val="D666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384E95"/>
    <w:multiLevelType w:val="multilevel"/>
    <w:tmpl w:val="716CC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DC2468"/>
    <w:multiLevelType w:val="hybridMultilevel"/>
    <w:tmpl w:val="CCCE99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9A674D"/>
    <w:multiLevelType w:val="hybridMultilevel"/>
    <w:tmpl w:val="60340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D195988"/>
    <w:multiLevelType w:val="hybridMultilevel"/>
    <w:tmpl w:val="1F9E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030494"/>
    <w:multiLevelType w:val="multilevel"/>
    <w:tmpl w:val="BD8C52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1B2934"/>
    <w:multiLevelType w:val="hybridMultilevel"/>
    <w:tmpl w:val="C9F2BF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797AC5"/>
    <w:multiLevelType w:val="multilevel"/>
    <w:tmpl w:val="6CFA1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2B59A0"/>
    <w:multiLevelType w:val="hybridMultilevel"/>
    <w:tmpl w:val="2E1E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540893"/>
    <w:multiLevelType w:val="hybridMultilevel"/>
    <w:tmpl w:val="79F07D46"/>
    <w:lvl w:ilvl="0" w:tplc="08090001">
      <w:start w:val="1"/>
      <w:numFmt w:val="bullet"/>
      <w:lvlText w:val=""/>
      <w:lvlJc w:val="left"/>
      <w:pPr>
        <w:ind w:left="720" w:hanging="360"/>
      </w:pPr>
      <w:rPr>
        <w:rFonts w:ascii="Symbol" w:hAnsi="Symbol" w:hint="default"/>
      </w:rPr>
    </w:lvl>
    <w:lvl w:ilvl="1" w:tplc="64FEEA4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4022B9"/>
    <w:multiLevelType w:val="hybridMultilevel"/>
    <w:tmpl w:val="A4B65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25"/>
  </w:num>
  <w:num w:numId="4">
    <w:abstractNumId w:val="5"/>
  </w:num>
  <w:num w:numId="5">
    <w:abstractNumId w:val="31"/>
  </w:num>
  <w:num w:numId="6">
    <w:abstractNumId w:val="1"/>
  </w:num>
  <w:num w:numId="7">
    <w:abstractNumId w:val="27"/>
  </w:num>
  <w:num w:numId="8">
    <w:abstractNumId w:val="32"/>
  </w:num>
  <w:num w:numId="9">
    <w:abstractNumId w:val="26"/>
  </w:num>
  <w:num w:numId="10">
    <w:abstractNumId w:val="38"/>
  </w:num>
  <w:num w:numId="11">
    <w:abstractNumId w:val="21"/>
  </w:num>
  <w:num w:numId="12">
    <w:abstractNumId w:val="18"/>
  </w:num>
  <w:num w:numId="13">
    <w:abstractNumId w:val="6"/>
  </w:num>
  <w:num w:numId="14">
    <w:abstractNumId w:val="28"/>
  </w:num>
  <w:num w:numId="15">
    <w:abstractNumId w:val="36"/>
  </w:num>
  <w:num w:numId="16">
    <w:abstractNumId w:val="11"/>
  </w:num>
  <w:num w:numId="17">
    <w:abstractNumId w:val="30"/>
  </w:num>
  <w:num w:numId="18">
    <w:abstractNumId w:val="34"/>
  </w:num>
  <w:num w:numId="19">
    <w:abstractNumId w:val="12"/>
  </w:num>
  <w:num w:numId="20">
    <w:abstractNumId w:val="29"/>
  </w:num>
  <w:num w:numId="21">
    <w:abstractNumId w:val="14"/>
  </w:num>
  <w:num w:numId="22">
    <w:abstractNumId w:val="17"/>
  </w:num>
  <w:num w:numId="23">
    <w:abstractNumId w:val="4"/>
  </w:num>
  <w:num w:numId="24">
    <w:abstractNumId w:val="23"/>
  </w:num>
  <w:num w:numId="25">
    <w:abstractNumId w:val="15"/>
  </w:num>
  <w:num w:numId="26">
    <w:abstractNumId w:val="9"/>
  </w:num>
  <w:num w:numId="27">
    <w:abstractNumId w:val="3"/>
  </w:num>
  <w:num w:numId="28">
    <w:abstractNumId w:val="19"/>
  </w:num>
  <w:num w:numId="29">
    <w:abstractNumId w:val="8"/>
  </w:num>
  <w:num w:numId="30">
    <w:abstractNumId w:val="2"/>
  </w:num>
  <w:num w:numId="31">
    <w:abstractNumId w:val="22"/>
  </w:num>
  <w:num w:numId="32">
    <w:abstractNumId w:val="0"/>
  </w:num>
  <w:num w:numId="33">
    <w:abstractNumId w:val="13"/>
  </w:num>
  <w:num w:numId="34">
    <w:abstractNumId w:val="16"/>
  </w:num>
  <w:num w:numId="35">
    <w:abstractNumId w:val="24"/>
  </w:num>
  <w:num w:numId="36">
    <w:abstractNumId w:val="33"/>
  </w:num>
  <w:num w:numId="37">
    <w:abstractNumId w:val="35"/>
  </w:num>
  <w:num w:numId="38">
    <w:abstractNumId w:val="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6D+sXhynXQsF1lWf+G2oCf86D2h0CrBTJgXxtHQZHrf1dr3o1hB7V2IiHMpi7jlPiCsKHA+AN9BKne94j0iYg==" w:salt="ArqFmh9JGw0R8gXlxnJbxg=="/>
  <w:defaultTabStop w:val="720"/>
  <w:doNotShadeFormData/>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12"/>
    <w:rsid w:val="00004344"/>
    <w:rsid w:val="0001648B"/>
    <w:rsid w:val="00027729"/>
    <w:rsid w:val="00032B73"/>
    <w:rsid w:val="00032CD3"/>
    <w:rsid w:val="00036F56"/>
    <w:rsid w:val="00041C5D"/>
    <w:rsid w:val="0004218F"/>
    <w:rsid w:val="00046C91"/>
    <w:rsid w:val="000515D5"/>
    <w:rsid w:val="0005576A"/>
    <w:rsid w:val="0006252F"/>
    <w:rsid w:val="00063231"/>
    <w:rsid w:val="0006608B"/>
    <w:rsid w:val="0007038C"/>
    <w:rsid w:val="00075918"/>
    <w:rsid w:val="0008252C"/>
    <w:rsid w:val="00090C61"/>
    <w:rsid w:val="000A1474"/>
    <w:rsid w:val="000A5730"/>
    <w:rsid w:val="000A5ACD"/>
    <w:rsid w:val="000B064C"/>
    <w:rsid w:val="000B13ED"/>
    <w:rsid w:val="000B69A0"/>
    <w:rsid w:val="000C10A2"/>
    <w:rsid w:val="000C459E"/>
    <w:rsid w:val="000C782A"/>
    <w:rsid w:val="000D022C"/>
    <w:rsid w:val="000D3F14"/>
    <w:rsid w:val="000D739E"/>
    <w:rsid w:val="000E014C"/>
    <w:rsid w:val="000E3223"/>
    <w:rsid w:val="000F23E4"/>
    <w:rsid w:val="000F2B84"/>
    <w:rsid w:val="000F4697"/>
    <w:rsid w:val="001025F8"/>
    <w:rsid w:val="00103FD6"/>
    <w:rsid w:val="00107066"/>
    <w:rsid w:val="00115420"/>
    <w:rsid w:val="00117A5F"/>
    <w:rsid w:val="00121391"/>
    <w:rsid w:val="001232CE"/>
    <w:rsid w:val="0013041E"/>
    <w:rsid w:val="00130AC7"/>
    <w:rsid w:val="00131513"/>
    <w:rsid w:val="00132140"/>
    <w:rsid w:val="001350D6"/>
    <w:rsid w:val="00143F25"/>
    <w:rsid w:val="00144378"/>
    <w:rsid w:val="001443FD"/>
    <w:rsid w:val="00157027"/>
    <w:rsid w:val="00157491"/>
    <w:rsid w:val="0018294F"/>
    <w:rsid w:val="00182B99"/>
    <w:rsid w:val="0019278D"/>
    <w:rsid w:val="00193DF6"/>
    <w:rsid w:val="001A209B"/>
    <w:rsid w:val="001A3BD4"/>
    <w:rsid w:val="001A4C0C"/>
    <w:rsid w:val="001A4DD5"/>
    <w:rsid w:val="001A7DDA"/>
    <w:rsid w:val="001B1BE0"/>
    <w:rsid w:val="001B59DE"/>
    <w:rsid w:val="001B6427"/>
    <w:rsid w:val="001C0B27"/>
    <w:rsid w:val="001C0E9E"/>
    <w:rsid w:val="001C116D"/>
    <w:rsid w:val="001C2B43"/>
    <w:rsid w:val="001C5DF0"/>
    <w:rsid w:val="001C6D17"/>
    <w:rsid w:val="001C7029"/>
    <w:rsid w:val="001E54F6"/>
    <w:rsid w:val="001F2C34"/>
    <w:rsid w:val="001F3F7C"/>
    <w:rsid w:val="001F69CE"/>
    <w:rsid w:val="001F6C18"/>
    <w:rsid w:val="001F70E2"/>
    <w:rsid w:val="002007A3"/>
    <w:rsid w:val="00201DF8"/>
    <w:rsid w:val="002022B2"/>
    <w:rsid w:val="002072EC"/>
    <w:rsid w:val="002164F1"/>
    <w:rsid w:val="00216BD2"/>
    <w:rsid w:val="00234466"/>
    <w:rsid w:val="002368B5"/>
    <w:rsid w:val="00244D57"/>
    <w:rsid w:val="00247436"/>
    <w:rsid w:val="002544A7"/>
    <w:rsid w:val="002650A5"/>
    <w:rsid w:val="0027144A"/>
    <w:rsid w:val="00280D44"/>
    <w:rsid w:val="00284B12"/>
    <w:rsid w:val="002877CC"/>
    <w:rsid w:val="00290CB5"/>
    <w:rsid w:val="00295F1B"/>
    <w:rsid w:val="002A4207"/>
    <w:rsid w:val="002A427C"/>
    <w:rsid w:val="002B6822"/>
    <w:rsid w:val="002C3BA4"/>
    <w:rsid w:val="002C61F2"/>
    <w:rsid w:val="002C73CC"/>
    <w:rsid w:val="002D18FC"/>
    <w:rsid w:val="002D1B94"/>
    <w:rsid w:val="002D1C87"/>
    <w:rsid w:val="002E4177"/>
    <w:rsid w:val="002E493D"/>
    <w:rsid w:val="002F0FA0"/>
    <w:rsid w:val="002F2DC4"/>
    <w:rsid w:val="003028F5"/>
    <w:rsid w:val="003031BB"/>
    <w:rsid w:val="003202DA"/>
    <w:rsid w:val="003210A0"/>
    <w:rsid w:val="00324A77"/>
    <w:rsid w:val="00327D2C"/>
    <w:rsid w:val="00333269"/>
    <w:rsid w:val="00352821"/>
    <w:rsid w:val="003604A0"/>
    <w:rsid w:val="00361B31"/>
    <w:rsid w:val="00364BC8"/>
    <w:rsid w:val="00371588"/>
    <w:rsid w:val="00377527"/>
    <w:rsid w:val="00382501"/>
    <w:rsid w:val="0038738C"/>
    <w:rsid w:val="00391180"/>
    <w:rsid w:val="003A529E"/>
    <w:rsid w:val="003A7E08"/>
    <w:rsid w:val="003B5641"/>
    <w:rsid w:val="003C18E2"/>
    <w:rsid w:val="003D2FDA"/>
    <w:rsid w:val="003D57A1"/>
    <w:rsid w:val="003E1104"/>
    <w:rsid w:val="003E2F85"/>
    <w:rsid w:val="003E3F54"/>
    <w:rsid w:val="003F14E9"/>
    <w:rsid w:val="004049E5"/>
    <w:rsid w:val="00421C07"/>
    <w:rsid w:val="004254F4"/>
    <w:rsid w:val="00425DB5"/>
    <w:rsid w:val="004320B1"/>
    <w:rsid w:val="00435029"/>
    <w:rsid w:val="0044605B"/>
    <w:rsid w:val="0044761A"/>
    <w:rsid w:val="00450D92"/>
    <w:rsid w:val="00453330"/>
    <w:rsid w:val="00453B05"/>
    <w:rsid w:val="004556EA"/>
    <w:rsid w:val="004559A3"/>
    <w:rsid w:val="00461694"/>
    <w:rsid w:val="004636E8"/>
    <w:rsid w:val="004647C9"/>
    <w:rsid w:val="00466BCB"/>
    <w:rsid w:val="00472DF8"/>
    <w:rsid w:val="0047470B"/>
    <w:rsid w:val="00474CA4"/>
    <w:rsid w:val="00475A65"/>
    <w:rsid w:val="004766B6"/>
    <w:rsid w:val="004805D6"/>
    <w:rsid w:val="004870BB"/>
    <w:rsid w:val="00493AEF"/>
    <w:rsid w:val="00493BA6"/>
    <w:rsid w:val="004A0551"/>
    <w:rsid w:val="004A44D1"/>
    <w:rsid w:val="004A5130"/>
    <w:rsid w:val="004C3134"/>
    <w:rsid w:val="004E4E75"/>
    <w:rsid w:val="004E5656"/>
    <w:rsid w:val="004E79B4"/>
    <w:rsid w:val="004F383C"/>
    <w:rsid w:val="00510A97"/>
    <w:rsid w:val="00512433"/>
    <w:rsid w:val="005150CC"/>
    <w:rsid w:val="00522E50"/>
    <w:rsid w:val="005276A3"/>
    <w:rsid w:val="005301C9"/>
    <w:rsid w:val="0053275A"/>
    <w:rsid w:val="00535B96"/>
    <w:rsid w:val="00541E87"/>
    <w:rsid w:val="005502A3"/>
    <w:rsid w:val="005538F6"/>
    <w:rsid w:val="00554C2C"/>
    <w:rsid w:val="00560922"/>
    <w:rsid w:val="00564232"/>
    <w:rsid w:val="00574DDD"/>
    <w:rsid w:val="00576501"/>
    <w:rsid w:val="0058325A"/>
    <w:rsid w:val="00590750"/>
    <w:rsid w:val="0059309B"/>
    <w:rsid w:val="00593674"/>
    <w:rsid w:val="005A5369"/>
    <w:rsid w:val="005A6D41"/>
    <w:rsid w:val="005A7737"/>
    <w:rsid w:val="005B4622"/>
    <w:rsid w:val="005B6D9B"/>
    <w:rsid w:val="005C5BA3"/>
    <w:rsid w:val="005D1523"/>
    <w:rsid w:val="005D354C"/>
    <w:rsid w:val="005D79BC"/>
    <w:rsid w:val="005E1E0E"/>
    <w:rsid w:val="005E5919"/>
    <w:rsid w:val="005F105D"/>
    <w:rsid w:val="005F2698"/>
    <w:rsid w:val="005F5968"/>
    <w:rsid w:val="005F6BEC"/>
    <w:rsid w:val="005F70FA"/>
    <w:rsid w:val="00616E27"/>
    <w:rsid w:val="0062684C"/>
    <w:rsid w:val="00626C59"/>
    <w:rsid w:val="00640776"/>
    <w:rsid w:val="00640A44"/>
    <w:rsid w:val="00651646"/>
    <w:rsid w:val="006521E9"/>
    <w:rsid w:val="006548AB"/>
    <w:rsid w:val="006561A4"/>
    <w:rsid w:val="00657F97"/>
    <w:rsid w:val="006615D9"/>
    <w:rsid w:val="00664E28"/>
    <w:rsid w:val="00674501"/>
    <w:rsid w:val="0067658F"/>
    <w:rsid w:val="00677932"/>
    <w:rsid w:val="00682522"/>
    <w:rsid w:val="00695355"/>
    <w:rsid w:val="006A699F"/>
    <w:rsid w:val="006C0935"/>
    <w:rsid w:val="006C3E73"/>
    <w:rsid w:val="006D51CA"/>
    <w:rsid w:val="006E2168"/>
    <w:rsid w:val="006E3774"/>
    <w:rsid w:val="006E5094"/>
    <w:rsid w:val="006E7E30"/>
    <w:rsid w:val="006E7F2A"/>
    <w:rsid w:val="00701868"/>
    <w:rsid w:val="0070240F"/>
    <w:rsid w:val="00704D03"/>
    <w:rsid w:val="00721AA7"/>
    <w:rsid w:val="00723B1D"/>
    <w:rsid w:val="007241B1"/>
    <w:rsid w:val="00724C5A"/>
    <w:rsid w:val="00730CBB"/>
    <w:rsid w:val="00731D20"/>
    <w:rsid w:val="00735207"/>
    <w:rsid w:val="00742005"/>
    <w:rsid w:val="007605B3"/>
    <w:rsid w:val="00760CDA"/>
    <w:rsid w:val="00781A70"/>
    <w:rsid w:val="00784CDB"/>
    <w:rsid w:val="0078654D"/>
    <w:rsid w:val="00787CC9"/>
    <w:rsid w:val="00793DED"/>
    <w:rsid w:val="00794B9F"/>
    <w:rsid w:val="00794FD1"/>
    <w:rsid w:val="007975D4"/>
    <w:rsid w:val="007B1483"/>
    <w:rsid w:val="007C503D"/>
    <w:rsid w:val="007C5926"/>
    <w:rsid w:val="007D076F"/>
    <w:rsid w:val="007D2AC5"/>
    <w:rsid w:val="007D7E59"/>
    <w:rsid w:val="007E00D7"/>
    <w:rsid w:val="007E2B71"/>
    <w:rsid w:val="007E5E35"/>
    <w:rsid w:val="007F0384"/>
    <w:rsid w:val="00800B9B"/>
    <w:rsid w:val="00801CBF"/>
    <w:rsid w:val="00814ED1"/>
    <w:rsid w:val="00815077"/>
    <w:rsid w:val="0083456D"/>
    <w:rsid w:val="00856519"/>
    <w:rsid w:val="00865B07"/>
    <w:rsid w:val="00871FE4"/>
    <w:rsid w:val="00872BD4"/>
    <w:rsid w:val="008872E8"/>
    <w:rsid w:val="00895C60"/>
    <w:rsid w:val="008A2771"/>
    <w:rsid w:val="008A4C6D"/>
    <w:rsid w:val="008B31C0"/>
    <w:rsid w:val="008B5914"/>
    <w:rsid w:val="008B79CF"/>
    <w:rsid w:val="008C2D35"/>
    <w:rsid w:val="008E0A78"/>
    <w:rsid w:val="008E15F6"/>
    <w:rsid w:val="008E3B41"/>
    <w:rsid w:val="008E3E68"/>
    <w:rsid w:val="008E71FF"/>
    <w:rsid w:val="008F2B5F"/>
    <w:rsid w:val="008F4C18"/>
    <w:rsid w:val="009010D8"/>
    <w:rsid w:val="0090225C"/>
    <w:rsid w:val="00902D4D"/>
    <w:rsid w:val="0090770A"/>
    <w:rsid w:val="0091024A"/>
    <w:rsid w:val="0091148E"/>
    <w:rsid w:val="00913AE8"/>
    <w:rsid w:val="00921209"/>
    <w:rsid w:val="00921487"/>
    <w:rsid w:val="009239CA"/>
    <w:rsid w:val="00926099"/>
    <w:rsid w:val="00931E78"/>
    <w:rsid w:val="009365B5"/>
    <w:rsid w:val="00937804"/>
    <w:rsid w:val="00942C9B"/>
    <w:rsid w:val="00943832"/>
    <w:rsid w:val="00954045"/>
    <w:rsid w:val="00954CF9"/>
    <w:rsid w:val="00954E76"/>
    <w:rsid w:val="0095792E"/>
    <w:rsid w:val="00965841"/>
    <w:rsid w:val="00971878"/>
    <w:rsid w:val="0097235F"/>
    <w:rsid w:val="009B5FE6"/>
    <w:rsid w:val="009B757B"/>
    <w:rsid w:val="009C0C9F"/>
    <w:rsid w:val="009C35B1"/>
    <w:rsid w:val="009C4B8F"/>
    <w:rsid w:val="009C758A"/>
    <w:rsid w:val="009D55B7"/>
    <w:rsid w:val="009D78D9"/>
    <w:rsid w:val="009D7D97"/>
    <w:rsid w:val="009E404D"/>
    <w:rsid w:val="009E7446"/>
    <w:rsid w:val="00A06B60"/>
    <w:rsid w:val="00A06FE2"/>
    <w:rsid w:val="00A13718"/>
    <w:rsid w:val="00A26A2C"/>
    <w:rsid w:val="00A35CFE"/>
    <w:rsid w:val="00A36384"/>
    <w:rsid w:val="00A37E24"/>
    <w:rsid w:val="00A43035"/>
    <w:rsid w:val="00A4755E"/>
    <w:rsid w:val="00A475BB"/>
    <w:rsid w:val="00A50B58"/>
    <w:rsid w:val="00A534D9"/>
    <w:rsid w:val="00A5668E"/>
    <w:rsid w:val="00A66FB1"/>
    <w:rsid w:val="00A67E64"/>
    <w:rsid w:val="00A713FE"/>
    <w:rsid w:val="00A71DF5"/>
    <w:rsid w:val="00A7389B"/>
    <w:rsid w:val="00A73B00"/>
    <w:rsid w:val="00A815E3"/>
    <w:rsid w:val="00A83ABC"/>
    <w:rsid w:val="00A915F3"/>
    <w:rsid w:val="00AA22DD"/>
    <w:rsid w:val="00AB5D76"/>
    <w:rsid w:val="00AB7431"/>
    <w:rsid w:val="00AC44B7"/>
    <w:rsid w:val="00AD0D63"/>
    <w:rsid w:val="00AD3121"/>
    <w:rsid w:val="00AD4D86"/>
    <w:rsid w:val="00AD7DD7"/>
    <w:rsid w:val="00AE3F89"/>
    <w:rsid w:val="00B137FE"/>
    <w:rsid w:val="00B2357D"/>
    <w:rsid w:val="00B25519"/>
    <w:rsid w:val="00B63DAA"/>
    <w:rsid w:val="00B67AEB"/>
    <w:rsid w:val="00B826FA"/>
    <w:rsid w:val="00B83532"/>
    <w:rsid w:val="00B87399"/>
    <w:rsid w:val="00B94B2C"/>
    <w:rsid w:val="00B964B1"/>
    <w:rsid w:val="00B97051"/>
    <w:rsid w:val="00BA61FF"/>
    <w:rsid w:val="00BB23B2"/>
    <w:rsid w:val="00BB2A62"/>
    <w:rsid w:val="00BB41B6"/>
    <w:rsid w:val="00BB510B"/>
    <w:rsid w:val="00BB70CB"/>
    <w:rsid w:val="00BB71BE"/>
    <w:rsid w:val="00BC074A"/>
    <w:rsid w:val="00BC3A8E"/>
    <w:rsid w:val="00BC6336"/>
    <w:rsid w:val="00BC70BD"/>
    <w:rsid w:val="00BC72C1"/>
    <w:rsid w:val="00BD2ADE"/>
    <w:rsid w:val="00BD5542"/>
    <w:rsid w:val="00BD5C08"/>
    <w:rsid w:val="00BD7C5A"/>
    <w:rsid w:val="00BE3812"/>
    <w:rsid w:val="00BE564B"/>
    <w:rsid w:val="00BE5D51"/>
    <w:rsid w:val="00BE763F"/>
    <w:rsid w:val="00BF0252"/>
    <w:rsid w:val="00BF2FF1"/>
    <w:rsid w:val="00C0041D"/>
    <w:rsid w:val="00C00BA5"/>
    <w:rsid w:val="00C02FF6"/>
    <w:rsid w:val="00C14737"/>
    <w:rsid w:val="00C17D54"/>
    <w:rsid w:val="00C272BB"/>
    <w:rsid w:val="00C31DC7"/>
    <w:rsid w:val="00C36EEF"/>
    <w:rsid w:val="00C4280D"/>
    <w:rsid w:val="00C45554"/>
    <w:rsid w:val="00C51C19"/>
    <w:rsid w:val="00C55239"/>
    <w:rsid w:val="00C57F1E"/>
    <w:rsid w:val="00C61848"/>
    <w:rsid w:val="00C61D35"/>
    <w:rsid w:val="00C6635A"/>
    <w:rsid w:val="00C75D19"/>
    <w:rsid w:val="00C959C9"/>
    <w:rsid w:val="00C963F9"/>
    <w:rsid w:val="00CA0FDE"/>
    <w:rsid w:val="00CA3F98"/>
    <w:rsid w:val="00CB1450"/>
    <w:rsid w:val="00CB2B41"/>
    <w:rsid w:val="00CB5687"/>
    <w:rsid w:val="00CB6841"/>
    <w:rsid w:val="00CB6FE5"/>
    <w:rsid w:val="00CC447A"/>
    <w:rsid w:val="00CD010E"/>
    <w:rsid w:val="00CD123A"/>
    <w:rsid w:val="00CD36B2"/>
    <w:rsid w:val="00CD3EB2"/>
    <w:rsid w:val="00CE3F71"/>
    <w:rsid w:val="00CE52FD"/>
    <w:rsid w:val="00CE6781"/>
    <w:rsid w:val="00CE71CC"/>
    <w:rsid w:val="00CF1557"/>
    <w:rsid w:val="00D01404"/>
    <w:rsid w:val="00D035FB"/>
    <w:rsid w:val="00D05E06"/>
    <w:rsid w:val="00D06743"/>
    <w:rsid w:val="00D06A42"/>
    <w:rsid w:val="00D14692"/>
    <w:rsid w:val="00D148A0"/>
    <w:rsid w:val="00D21DB5"/>
    <w:rsid w:val="00D22B7C"/>
    <w:rsid w:val="00D24C2F"/>
    <w:rsid w:val="00D266EB"/>
    <w:rsid w:val="00D31464"/>
    <w:rsid w:val="00D34AC5"/>
    <w:rsid w:val="00D46095"/>
    <w:rsid w:val="00D51A9F"/>
    <w:rsid w:val="00D62349"/>
    <w:rsid w:val="00D67B98"/>
    <w:rsid w:val="00D70DA7"/>
    <w:rsid w:val="00D73165"/>
    <w:rsid w:val="00D81223"/>
    <w:rsid w:val="00D81CED"/>
    <w:rsid w:val="00D878B3"/>
    <w:rsid w:val="00D90080"/>
    <w:rsid w:val="00D95825"/>
    <w:rsid w:val="00DA047A"/>
    <w:rsid w:val="00DA416E"/>
    <w:rsid w:val="00DA4C40"/>
    <w:rsid w:val="00DB1F59"/>
    <w:rsid w:val="00DB2233"/>
    <w:rsid w:val="00DB3524"/>
    <w:rsid w:val="00DC1F55"/>
    <w:rsid w:val="00DC354A"/>
    <w:rsid w:val="00DC5344"/>
    <w:rsid w:val="00DF31A3"/>
    <w:rsid w:val="00DF7B7D"/>
    <w:rsid w:val="00E0087D"/>
    <w:rsid w:val="00E0386E"/>
    <w:rsid w:val="00E03A67"/>
    <w:rsid w:val="00E07855"/>
    <w:rsid w:val="00E1033C"/>
    <w:rsid w:val="00E1331D"/>
    <w:rsid w:val="00E2220E"/>
    <w:rsid w:val="00E24F65"/>
    <w:rsid w:val="00E26CFB"/>
    <w:rsid w:val="00E309EE"/>
    <w:rsid w:val="00E33B5E"/>
    <w:rsid w:val="00E359F9"/>
    <w:rsid w:val="00E46117"/>
    <w:rsid w:val="00E56F12"/>
    <w:rsid w:val="00E6176C"/>
    <w:rsid w:val="00E67DB7"/>
    <w:rsid w:val="00E76B23"/>
    <w:rsid w:val="00E81C12"/>
    <w:rsid w:val="00E83D03"/>
    <w:rsid w:val="00E87EAE"/>
    <w:rsid w:val="00E91C85"/>
    <w:rsid w:val="00E979D2"/>
    <w:rsid w:val="00EA4481"/>
    <w:rsid w:val="00EA64A5"/>
    <w:rsid w:val="00EB3968"/>
    <w:rsid w:val="00ED00C3"/>
    <w:rsid w:val="00ED2459"/>
    <w:rsid w:val="00ED5192"/>
    <w:rsid w:val="00EE35DD"/>
    <w:rsid w:val="00EE43FC"/>
    <w:rsid w:val="00EE563A"/>
    <w:rsid w:val="00EE5E85"/>
    <w:rsid w:val="00EE631F"/>
    <w:rsid w:val="00EF28DF"/>
    <w:rsid w:val="00EF29C3"/>
    <w:rsid w:val="00EF4D2C"/>
    <w:rsid w:val="00EF68E7"/>
    <w:rsid w:val="00F00C02"/>
    <w:rsid w:val="00F02ED6"/>
    <w:rsid w:val="00F0529D"/>
    <w:rsid w:val="00F0560B"/>
    <w:rsid w:val="00F11B92"/>
    <w:rsid w:val="00F15F6E"/>
    <w:rsid w:val="00F25F14"/>
    <w:rsid w:val="00F349B4"/>
    <w:rsid w:val="00F46DF5"/>
    <w:rsid w:val="00F50DD8"/>
    <w:rsid w:val="00F622AB"/>
    <w:rsid w:val="00F67A98"/>
    <w:rsid w:val="00F72863"/>
    <w:rsid w:val="00F7479E"/>
    <w:rsid w:val="00F76909"/>
    <w:rsid w:val="00F81FBE"/>
    <w:rsid w:val="00F82ECE"/>
    <w:rsid w:val="00FA7F9D"/>
    <w:rsid w:val="00FB06E0"/>
    <w:rsid w:val="00FB2CFC"/>
    <w:rsid w:val="00FB4043"/>
    <w:rsid w:val="00FB42B3"/>
    <w:rsid w:val="00FB4A0F"/>
    <w:rsid w:val="00FB4B06"/>
    <w:rsid w:val="00FC401E"/>
    <w:rsid w:val="00FC64A0"/>
    <w:rsid w:val="00FC7DE1"/>
    <w:rsid w:val="00FD07A8"/>
    <w:rsid w:val="00FD621C"/>
    <w:rsid w:val="00FE64F1"/>
    <w:rsid w:val="00FE71AF"/>
    <w:rsid w:val="00FE79DA"/>
    <w:rsid w:val="00FE7E9C"/>
    <w:rsid w:val="00FF1D09"/>
    <w:rsid w:val="00FF29D4"/>
    <w:rsid w:val="00FF2A5C"/>
    <w:rsid w:val="00FF43D7"/>
    <w:rsid w:val="00FF66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CA9C0D"/>
  <w15:chartTrackingRefBased/>
  <w15:docId w15:val="{14019D49-C63F-40F2-A40C-9A178728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C12"/>
    <w:rPr>
      <w:rFonts w:ascii="Segoe UI" w:hAnsi="Segoe UI" w:cs="Segoe UI"/>
      <w:sz w:val="18"/>
      <w:szCs w:val="18"/>
    </w:rPr>
  </w:style>
  <w:style w:type="paragraph" w:styleId="ListParagraph">
    <w:name w:val="List Paragraph"/>
    <w:basedOn w:val="Normal"/>
    <w:uiPriority w:val="34"/>
    <w:qFormat/>
    <w:rsid w:val="00EF28DF"/>
    <w:pPr>
      <w:spacing w:after="160" w:line="259" w:lineRule="auto"/>
      <w:ind w:left="720"/>
      <w:contextualSpacing/>
    </w:pPr>
    <w:rPr>
      <w:rFonts w:asciiTheme="minorHAnsi" w:hAnsiTheme="minorHAnsi"/>
      <w:sz w:val="22"/>
    </w:rPr>
  </w:style>
  <w:style w:type="character" w:styleId="PlaceholderText">
    <w:name w:val="Placeholder Text"/>
    <w:basedOn w:val="DefaultParagraphFont"/>
    <w:uiPriority w:val="99"/>
    <w:semiHidden/>
    <w:rsid w:val="00EF28DF"/>
    <w:rPr>
      <w:color w:val="808080"/>
    </w:rPr>
  </w:style>
  <w:style w:type="paragraph" w:styleId="Header">
    <w:name w:val="header"/>
    <w:basedOn w:val="Normal"/>
    <w:link w:val="HeaderChar"/>
    <w:uiPriority w:val="99"/>
    <w:unhideWhenUsed/>
    <w:rsid w:val="00032CD3"/>
    <w:pPr>
      <w:tabs>
        <w:tab w:val="center" w:pos="4513"/>
        <w:tab w:val="right" w:pos="9026"/>
      </w:tabs>
      <w:spacing w:line="240" w:lineRule="auto"/>
    </w:pPr>
  </w:style>
  <w:style w:type="character" w:customStyle="1" w:styleId="HeaderChar">
    <w:name w:val="Header Char"/>
    <w:basedOn w:val="DefaultParagraphFont"/>
    <w:link w:val="Header"/>
    <w:uiPriority w:val="99"/>
    <w:rsid w:val="00032CD3"/>
  </w:style>
  <w:style w:type="paragraph" w:styleId="Footer">
    <w:name w:val="footer"/>
    <w:basedOn w:val="Normal"/>
    <w:link w:val="FooterChar"/>
    <w:uiPriority w:val="99"/>
    <w:unhideWhenUsed/>
    <w:rsid w:val="00032CD3"/>
    <w:pPr>
      <w:tabs>
        <w:tab w:val="center" w:pos="4513"/>
        <w:tab w:val="right" w:pos="9026"/>
      </w:tabs>
      <w:spacing w:line="240" w:lineRule="auto"/>
    </w:pPr>
  </w:style>
  <w:style w:type="character" w:customStyle="1" w:styleId="FooterChar">
    <w:name w:val="Footer Char"/>
    <w:basedOn w:val="DefaultParagraphFont"/>
    <w:link w:val="Footer"/>
    <w:uiPriority w:val="99"/>
    <w:rsid w:val="00032CD3"/>
  </w:style>
  <w:style w:type="character" w:styleId="Hyperlink">
    <w:name w:val="Hyperlink"/>
    <w:basedOn w:val="DefaultParagraphFont"/>
    <w:uiPriority w:val="99"/>
    <w:unhideWhenUsed/>
    <w:rsid w:val="00D62349"/>
    <w:rPr>
      <w:color w:val="0000FF"/>
      <w:u w:val="single"/>
    </w:rPr>
  </w:style>
  <w:style w:type="character" w:styleId="FollowedHyperlink">
    <w:name w:val="FollowedHyperlink"/>
    <w:basedOn w:val="DefaultParagraphFont"/>
    <w:uiPriority w:val="99"/>
    <w:semiHidden/>
    <w:unhideWhenUsed/>
    <w:rsid w:val="00D62349"/>
    <w:rPr>
      <w:color w:val="954F72" w:themeColor="followedHyperlink"/>
      <w:u w:val="single"/>
    </w:rPr>
  </w:style>
  <w:style w:type="character" w:styleId="Strong">
    <w:name w:val="Strong"/>
    <w:basedOn w:val="DefaultParagraphFont"/>
    <w:uiPriority w:val="22"/>
    <w:qFormat/>
    <w:rsid w:val="006C3E73"/>
    <w:rPr>
      <w:b/>
      <w:bCs/>
    </w:rPr>
  </w:style>
  <w:style w:type="character" w:styleId="UnresolvedMention">
    <w:name w:val="Unresolved Mention"/>
    <w:basedOn w:val="DefaultParagraphFont"/>
    <w:uiPriority w:val="99"/>
    <w:semiHidden/>
    <w:unhideWhenUsed/>
    <w:rsid w:val="00512433"/>
    <w:rPr>
      <w:color w:val="605E5C"/>
      <w:shd w:val="clear" w:color="auto" w:fill="E1DFDD"/>
    </w:rPr>
  </w:style>
  <w:style w:type="paragraph" w:customStyle="1" w:styleId="paragraph">
    <w:name w:val="paragraph"/>
    <w:basedOn w:val="Normal"/>
    <w:rsid w:val="004636E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4636E8"/>
  </w:style>
  <w:style w:type="character" w:customStyle="1" w:styleId="eop">
    <w:name w:val="eop"/>
    <w:basedOn w:val="DefaultParagraphFont"/>
    <w:rsid w:val="004636E8"/>
  </w:style>
  <w:style w:type="paragraph" w:styleId="NormalWeb">
    <w:name w:val="Normal (Web)"/>
    <w:basedOn w:val="Normal"/>
    <w:uiPriority w:val="99"/>
    <w:semiHidden/>
    <w:unhideWhenUsed/>
    <w:rsid w:val="00C31DC7"/>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39"/>
    <w:rsid w:val="00115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99208">
      <w:bodyDiv w:val="1"/>
      <w:marLeft w:val="0"/>
      <w:marRight w:val="0"/>
      <w:marTop w:val="0"/>
      <w:marBottom w:val="0"/>
      <w:divBdr>
        <w:top w:val="none" w:sz="0" w:space="0" w:color="auto"/>
        <w:left w:val="none" w:sz="0" w:space="0" w:color="auto"/>
        <w:bottom w:val="none" w:sz="0" w:space="0" w:color="auto"/>
        <w:right w:val="none" w:sz="0" w:space="0" w:color="auto"/>
      </w:divBdr>
    </w:div>
    <w:div w:id="445975860">
      <w:bodyDiv w:val="1"/>
      <w:marLeft w:val="0"/>
      <w:marRight w:val="0"/>
      <w:marTop w:val="0"/>
      <w:marBottom w:val="0"/>
      <w:divBdr>
        <w:top w:val="none" w:sz="0" w:space="0" w:color="auto"/>
        <w:left w:val="none" w:sz="0" w:space="0" w:color="auto"/>
        <w:bottom w:val="none" w:sz="0" w:space="0" w:color="auto"/>
        <w:right w:val="none" w:sz="0" w:space="0" w:color="auto"/>
      </w:divBdr>
    </w:div>
    <w:div w:id="501505954">
      <w:bodyDiv w:val="1"/>
      <w:marLeft w:val="0"/>
      <w:marRight w:val="0"/>
      <w:marTop w:val="0"/>
      <w:marBottom w:val="0"/>
      <w:divBdr>
        <w:top w:val="none" w:sz="0" w:space="0" w:color="auto"/>
        <w:left w:val="none" w:sz="0" w:space="0" w:color="auto"/>
        <w:bottom w:val="none" w:sz="0" w:space="0" w:color="auto"/>
        <w:right w:val="none" w:sz="0" w:space="0" w:color="auto"/>
      </w:divBdr>
    </w:div>
    <w:div w:id="644510805">
      <w:bodyDiv w:val="1"/>
      <w:marLeft w:val="0"/>
      <w:marRight w:val="0"/>
      <w:marTop w:val="0"/>
      <w:marBottom w:val="0"/>
      <w:divBdr>
        <w:top w:val="none" w:sz="0" w:space="0" w:color="auto"/>
        <w:left w:val="none" w:sz="0" w:space="0" w:color="auto"/>
        <w:bottom w:val="none" w:sz="0" w:space="0" w:color="auto"/>
        <w:right w:val="none" w:sz="0" w:space="0" w:color="auto"/>
      </w:divBdr>
    </w:div>
    <w:div w:id="1056468764">
      <w:bodyDiv w:val="1"/>
      <w:marLeft w:val="0"/>
      <w:marRight w:val="0"/>
      <w:marTop w:val="0"/>
      <w:marBottom w:val="0"/>
      <w:divBdr>
        <w:top w:val="none" w:sz="0" w:space="0" w:color="auto"/>
        <w:left w:val="none" w:sz="0" w:space="0" w:color="auto"/>
        <w:bottom w:val="none" w:sz="0" w:space="0" w:color="auto"/>
        <w:right w:val="none" w:sz="0" w:space="0" w:color="auto"/>
      </w:divBdr>
    </w:div>
    <w:div w:id="1067803564">
      <w:bodyDiv w:val="1"/>
      <w:marLeft w:val="0"/>
      <w:marRight w:val="0"/>
      <w:marTop w:val="0"/>
      <w:marBottom w:val="0"/>
      <w:divBdr>
        <w:top w:val="none" w:sz="0" w:space="0" w:color="auto"/>
        <w:left w:val="none" w:sz="0" w:space="0" w:color="auto"/>
        <w:bottom w:val="none" w:sz="0" w:space="0" w:color="auto"/>
        <w:right w:val="none" w:sz="0" w:space="0" w:color="auto"/>
      </w:divBdr>
    </w:div>
    <w:div w:id="1431664581">
      <w:bodyDiv w:val="1"/>
      <w:marLeft w:val="0"/>
      <w:marRight w:val="0"/>
      <w:marTop w:val="0"/>
      <w:marBottom w:val="0"/>
      <w:divBdr>
        <w:top w:val="none" w:sz="0" w:space="0" w:color="auto"/>
        <w:left w:val="none" w:sz="0" w:space="0" w:color="auto"/>
        <w:bottom w:val="none" w:sz="0" w:space="0" w:color="auto"/>
        <w:right w:val="none" w:sz="0" w:space="0" w:color="auto"/>
      </w:divBdr>
    </w:div>
    <w:div w:id="1823692146">
      <w:bodyDiv w:val="1"/>
      <w:marLeft w:val="0"/>
      <w:marRight w:val="0"/>
      <w:marTop w:val="0"/>
      <w:marBottom w:val="0"/>
      <w:divBdr>
        <w:top w:val="none" w:sz="0" w:space="0" w:color="auto"/>
        <w:left w:val="none" w:sz="0" w:space="0" w:color="auto"/>
        <w:bottom w:val="none" w:sz="0" w:space="0" w:color="auto"/>
        <w:right w:val="none" w:sz="0" w:space="0" w:color="auto"/>
      </w:divBdr>
    </w:div>
    <w:div w:id="2103795549">
      <w:bodyDiv w:val="1"/>
      <w:marLeft w:val="0"/>
      <w:marRight w:val="0"/>
      <w:marTop w:val="0"/>
      <w:marBottom w:val="0"/>
      <w:divBdr>
        <w:top w:val="none" w:sz="0" w:space="0" w:color="auto"/>
        <w:left w:val="none" w:sz="0" w:space="0" w:color="auto"/>
        <w:bottom w:val="none" w:sz="0" w:space="0" w:color="auto"/>
        <w:right w:val="none" w:sz="0" w:space="0" w:color="auto"/>
      </w:divBdr>
    </w:div>
    <w:div w:id="2133278016">
      <w:bodyDiv w:val="1"/>
      <w:marLeft w:val="0"/>
      <w:marRight w:val="0"/>
      <w:marTop w:val="0"/>
      <w:marBottom w:val="0"/>
      <w:divBdr>
        <w:top w:val="none" w:sz="0" w:space="0" w:color="auto"/>
        <w:left w:val="none" w:sz="0" w:space="0" w:color="auto"/>
        <w:bottom w:val="none" w:sz="0" w:space="0" w:color="auto"/>
        <w:right w:val="none" w:sz="0" w:space="0" w:color="auto"/>
      </w:divBdr>
    </w:div>
    <w:div w:id="21467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gov.uk/government/publications/working-together-to-safeguard-children--2" TargetMode="External"/><Relationship Id="rId39" Type="http://schemas.openxmlformats.org/officeDocument/2006/relationships/hyperlink" Target="http://www.consortium.lgbt/wp-content/uploads/2019/07/Safeguarding-policy-template.docx" TargetMode="External"/><Relationship Id="rId3" Type="http://schemas.openxmlformats.org/officeDocument/2006/relationships/customXml" Target="../customXml/item3.xml"/><Relationship Id="rId21" Type="http://schemas.openxmlformats.org/officeDocument/2006/relationships/hyperlink" Target="http://www.lgbtconsortium.org.uk/files/lgbt/downloads/Brief%20audit%20tool.docx#overlay-context=safeguarding-toolkit" TargetMode="External"/><Relationship Id="rId34" Type="http://schemas.openxmlformats.org/officeDocument/2006/relationships/hyperlink" Target="https://learning.nspcc.org.uk/research-resources/briefings/photography-sharing-images-guidance/"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hyperlink" Target="https://www.gov.uk/guidance/transgender-applications" TargetMode="External"/><Relationship Id="rId38"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yperlink" Target="https://www.safeguardinginschools.co.uk/free-safeguarding-poster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onsortium.lgbt/wp-content/uploads/2019/07/Brief-audit-tool-1.docx" TargetMode="External"/><Relationship Id="rId32" Type="http://schemas.openxmlformats.org/officeDocument/2006/relationships/hyperlink" Target="http://www.gov.uk/government/organisations/disclosure-and-barring-service" TargetMode="External"/><Relationship Id="rId37" Type="http://schemas.openxmlformats.org/officeDocument/2006/relationships/hyperlink" Target="http://www.lgbtconsortium.org.uk/files/lgbt/downloads/Safeguarding%20policy%20template.docx#overlay-context=safeguarding-toolkit" TargetMode="External"/><Relationship Id="rId40" Type="http://schemas.openxmlformats.org/officeDocument/2006/relationships/hyperlink" Target="mailto:admin@lgbtconsortium.org.uk"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manchestercommunitycentral.org/voluntary-sector-safeguarding-toolkit" TargetMode="External"/><Relationship Id="rId28" Type="http://schemas.openxmlformats.org/officeDocument/2006/relationships/image" Target="media/image12.png"/><Relationship Id="rId36" Type="http://schemas.openxmlformats.org/officeDocument/2006/relationships/hyperlink" Target="mailto:admin@lgbtconsortium.org.uk" TargetMode="External"/><Relationship Id="rId10" Type="http://schemas.openxmlformats.org/officeDocument/2006/relationships/endnotes" Target="endnotes.xml"/><Relationship Id="rId19" Type="http://schemas.openxmlformats.org/officeDocument/2006/relationships/hyperlink" Target="https://www.manchestercommunitycentral.org/voluntary-sector-safeguarding-toolkit" TargetMode="External"/><Relationship Id="rId31" Type="http://schemas.openxmlformats.org/officeDocument/2006/relationships/hyperlink" Target="http://www.gov.uk/government/organisations/disclosure-and-barring-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hyperlink" Target="https://www.gov.uk/government/publications/working-together-to-safeguard-children--2" TargetMode="External"/><Relationship Id="rId30" Type="http://schemas.openxmlformats.org/officeDocument/2006/relationships/hyperlink" Target="https://www.safeguardinginschools.co.uk/free-safeguarding-posters/" TargetMode="External"/><Relationship Id="rId35" Type="http://schemas.openxmlformats.org/officeDocument/2006/relationships/image" Target="media/image13.png"/><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gbtconsortium.org.uk" TargetMode="External"/><Relationship Id="rId1" Type="http://schemas.openxmlformats.org/officeDocument/2006/relationships/hyperlink" Target="http://www.lgbtconsorti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2" ma:contentTypeDescription="Create a new document." ma:contentTypeScope="" ma:versionID="bb8b56d738b4d3c574a5d2200dd65fe7">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6879a30ebfac3c75d96fea331e57cf9f"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333BB-E096-4233-A889-0AE0626F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6b5e8-319c-4314-bc2d-ed23142ba2f8"/>
    <ds:schemaRef ds:uri="d13c1e84-1066-4053-8469-c32b4511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6B24D-4F59-4BD1-A032-EF95C2F05F1A}">
  <ds:schemaRefs>
    <ds:schemaRef ds:uri="http://schemas.microsoft.com/office/2006/documentManagement/types"/>
    <ds:schemaRef ds:uri="http://purl.org/dc/dcmitype/"/>
    <ds:schemaRef ds:uri="d13c1e84-1066-4053-8469-c32b451112ce"/>
    <ds:schemaRef ds:uri="2cc6b5e8-319c-4314-bc2d-ed23142ba2f8"/>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7580A46-70B6-4A5D-82D7-B12364195979}">
  <ds:schemaRefs>
    <ds:schemaRef ds:uri="http://schemas.microsoft.com/sharepoint/v3/contenttype/forms"/>
  </ds:schemaRefs>
</ds:datastoreItem>
</file>

<file path=customXml/itemProps4.xml><?xml version="1.0" encoding="utf-8"?>
<ds:datastoreItem xmlns:ds="http://schemas.openxmlformats.org/officeDocument/2006/customXml" ds:itemID="{735FADD8-FBFE-4828-8BF8-34FD390B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18</Pages>
  <Words>4366</Words>
  <Characters>24890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Worthington</dc:creator>
  <cp:keywords/>
  <dc:description/>
  <cp:lastModifiedBy>Lucie Brooke</cp:lastModifiedBy>
  <cp:revision>512</cp:revision>
  <dcterms:created xsi:type="dcterms:W3CDTF">2019-05-01T07:00:00Z</dcterms:created>
  <dcterms:modified xsi:type="dcterms:W3CDTF">2020-03-10T16:41:00Z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